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/>
    <w:bookmarkStart w:id="1" w:name="_GoBack"/>
    <w:bookmarkEnd w:id="0"/>
    <w:bookmarkEnd w:id="1"/>
    <w:p w:rsidR="000C1687" w:rsidRDefault="0043275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  <a:ln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</w:p>
    <w:p w:rsidR="000C1687" w:rsidRDefault="000C1687"/>
    <w:tbl>
      <w:tblPr>
        <w:tblStyle w:val="StGen0"/>
        <w:tblW w:w="10137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5023"/>
        <w:gridCol w:w="4174"/>
        <w:gridCol w:w="261"/>
        <w:gridCol w:w="519"/>
        <w:gridCol w:w="160"/>
      </w:tblGrid>
      <w:tr w:rsidR="000C1687">
        <w:trPr>
          <w:cantSplit/>
          <w:trHeight w:val="1275"/>
        </w:trPr>
        <w:tc>
          <w:tcPr>
            <w:tcW w:w="9977" w:type="dxa"/>
            <w:gridSpan w:val="4"/>
          </w:tcPr>
          <w:p w:rsidR="000C1687" w:rsidRDefault="00432757">
            <w:pPr>
              <w:widowControl w:val="0"/>
              <w:shd w:val="clear" w:color="auto" w:fill="FFFFFF"/>
              <w:ind w:right="-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ДЕПАРТАМЕНТ МОЛОДЕЖНОЙ ПОЛИТИКИ </w:t>
            </w:r>
          </w:p>
          <w:p w:rsidR="000C1687" w:rsidRDefault="00432757">
            <w:pPr>
              <w:widowControl w:val="0"/>
              <w:shd w:val="clear" w:color="auto" w:fill="FFFFFF"/>
              <w:ind w:right="-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НОВОСИБИРСКОЙ ОБЛАСТИ</w:t>
            </w:r>
          </w:p>
          <w:p w:rsidR="000C1687" w:rsidRDefault="000C1687">
            <w:pPr>
              <w:widowControl w:val="0"/>
              <w:shd w:val="clear" w:color="auto" w:fill="FFFFFF"/>
              <w:ind w:right="-45"/>
              <w:jc w:val="center"/>
            </w:pPr>
          </w:p>
          <w:p w:rsidR="000C1687" w:rsidRDefault="00432757">
            <w:pPr>
              <w:widowControl w:val="0"/>
              <w:spacing w:before="120" w:after="120" w:line="360" w:lineRule="auto"/>
              <w:ind w:right="40"/>
              <w:jc w:val="center"/>
            </w:pPr>
            <w:r>
              <w:rPr>
                <w:b/>
                <w:sz w:val="36"/>
                <w:szCs w:val="36"/>
              </w:rPr>
              <w:t>ПРИКАЗ</w:t>
            </w:r>
          </w:p>
        </w:tc>
        <w:tc>
          <w:tcPr>
            <w:tcW w:w="160" w:type="dxa"/>
          </w:tcPr>
          <w:p w:rsidR="000C1687" w:rsidRDefault="000C1687">
            <w:pPr>
              <w:widowControl w:val="0"/>
            </w:pPr>
          </w:p>
        </w:tc>
      </w:tr>
      <w:tr w:rsidR="000C1687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0C1687" w:rsidRDefault="00432757">
            <w:pPr>
              <w:pStyle w:val="3"/>
              <w:widowControl w:val="0"/>
              <w:spacing w:line="360" w:lineRule="auto"/>
              <w:jc w:val="left"/>
            </w:pPr>
            <w:r>
              <w:t>__________</w:t>
            </w:r>
          </w:p>
        </w:tc>
        <w:tc>
          <w:tcPr>
            <w:tcW w:w="4954" w:type="dxa"/>
            <w:gridSpan w:val="3"/>
          </w:tcPr>
          <w:p w:rsidR="000C1687" w:rsidRDefault="00432757">
            <w:pPr>
              <w:pStyle w:val="3"/>
              <w:widowControl w:val="0"/>
              <w:spacing w:line="360" w:lineRule="auto"/>
              <w:ind w:left="64"/>
            </w:pPr>
            <w:r>
              <w:t xml:space="preserve">                                                 № _____</w:t>
            </w:r>
          </w:p>
        </w:tc>
      </w:tr>
      <w:tr w:rsidR="000C1687">
        <w:trPr>
          <w:cantSplit/>
          <w:trHeight w:val="373"/>
        </w:trPr>
        <w:tc>
          <w:tcPr>
            <w:tcW w:w="9197" w:type="dxa"/>
            <w:gridSpan w:val="2"/>
          </w:tcPr>
          <w:p w:rsidR="000C1687" w:rsidRDefault="00432757">
            <w:pPr>
              <w:pStyle w:val="3"/>
              <w:widowControl w:val="0"/>
              <w:spacing w:line="360" w:lineRule="auto"/>
              <w:ind w:firstLine="682"/>
            </w:pPr>
            <w:r>
              <w:t>г. Новосибирск</w:t>
            </w:r>
          </w:p>
          <w:p w:rsidR="000C1687" w:rsidRDefault="000C1687">
            <w:pPr>
              <w:widowControl w:val="0"/>
            </w:pPr>
          </w:p>
        </w:tc>
        <w:tc>
          <w:tcPr>
            <w:tcW w:w="261" w:type="dxa"/>
          </w:tcPr>
          <w:p w:rsidR="000C1687" w:rsidRDefault="000C1687">
            <w:pPr>
              <w:pStyle w:val="3"/>
              <w:widowControl w:val="0"/>
              <w:spacing w:line="360" w:lineRule="auto"/>
              <w:ind w:left="64"/>
              <w:jc w:val="right"/>
            </w:pPr>
          </w:p>
        </w:tc>
        <w:tc>
          <w:tcPr>
            <w:tcW w:w="519" w:type="dxa"/>
          </w:tcPr>
          <w:p w:rsidR="000C1687" w:rsidRDefault="000C1687">
            <w:pPr>
              <w:widowControl w:val="0"/>
            </w:pPr>
          </w:p>
        </w:tc>
        <w:tc>
          <w:tcPr>
            <w:tcW w:w="160" w:type="dxa"/>
          </w:tcPr>
          <w:p w:rsidR="000C1687" w:rsidRDefault="000C1687">
            <w:pPr>
              <w:widowControl w:val="0"/>
            </w:pPr>
          </w:p>
        </w:tc>
      </w:tr>
      <w:tr w:rsidR="000C1687">
        <w:tc>
          <w:tcPr>
            <w:tcW w:w="10137" w:type="dxa"/>
            <w:gridSpan w:val="5"/>
          </w:tcPr>
          <w:p w:rsidR="000C1687" w:rsidRDefault="004327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и проведении 8 сезона регионального инфраструктурного проекта «Открытые пространства»</w:t>
            </w:r>
          </w:p>
          <w:p w:rsidR="000C1687" w:rsidRDefault="000C168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1687" w:rsidRDefault="000C1687">
      <w:pPr>
        <w:ind w:firstLine="709"/>
        <w:jc w:val="both"/>
        <w:rPr>
          <w:sz w:val="28"/>
          <w:szCs w:val="28"/>
        </w:rPr>
      </w:pPr>
    </w:p>
    <w:p w:rsidR="000C1687" w:rsidRDefault="00432757">
      <w:pPr>
        <w:ind w:left="-1" w:right="-2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целях развития инфраструктуры в сфере молодежной политики Новосибирской области,</w:t>
      </w:r>
      <w:r>
        <w:rPr>
          <w:b/>
          <w:bCs/>
          <w:sz w:val="28"/>
          <w:szCs w:val="28"/>
          <w:highlight w:val="white"/>
        </w:rPr>
        <w:t xml:space="preserve"> </w:t>
      </w:r>
      <w:proofErr w:type="gramStart"/>
      <w:r>
        <w:rPr>
          <w:b/>
          <w:bCs/>
          <w:sz w:val="28"/>
          <w:szCs w:val="28"/>
          <w:highlight w:val="white"/>
        </w:rPr>
        <w:t>п</w:t>
      </w:r>
      <w:proofErr w:type="gramEnd"/>
      <w:r>
        <w:rPr>
          <w:b/>
          <w:bCs/>
          <w:sz w:val="28"/>
          <w:szCs w:val="28"/>
          <w:highlight w:val="white"/>
        </w:rPr>
        <w:t> р и к </w:t>
      </w:r>
      <w:r>
        <w:rPr>
          <w:b/>
          <w:bCs/>
          <w:sz w:val="28"/>
          <w:szCs w:val="28"/>
        </w:rPr>
        <w:t>а з ы в а ю</w:t>
      </w:r>
      <w:r>
        <w:rPr>
          <w:sz w:val="28"/>
          <w:szCs w:val="28"/>
        </w:rPr>
        <w:t>: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8 сезон регионального инфраструктурного проекта «Открытые пространства» с 24 февраля по 31 мая 2025 года (далее - проект);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о проведении 8 сезона регионального инфраструктурного проекта «Открытые пространства» </w:t>
      </w:r>
      <w:r>
        <w:rPr>
          <w:sz w:val="28"/>
          <w:szCs w:val="28"/>
        </w:rPr>
        <w:t>(далее - Положение);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бюджетному учреждению Новосибирской области «Агентство поддержки молодежных инициатив» (далее - ГБУ НСО «АПМИ») обеспечить организацию и проведение 8 сезона проекта.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</w:t>
      </w:r>
      <w:r>
        <w:rPr>
          <w:sz w:val="28"/>
          <w:szCs w:val="28"/>
        </w:rPr>
        <w:t>бой.</w:t>
      </w:r>
    </w:p>
    <w:p w:rsidR="000C1687" w:rsidRDefault="000C1687">
      <w:pPr>
        <w:ind w:firstLine="708"/>
        <w:rPr>
          <w:sz w:val="28"/>
          <w:szCs w:val="28"/>
        </w:rPr>
      </w:pPr>
    </w:p>
    <w:p w:rsidR="000C1687" w:rsidRDefault="000C1687">
      <w:pPr>
        <w:ind w:firstLine="708"/>
        <w:rPr>
          <w:sz w:val="28"/>
          <w:szCs w:val="28"/>
        </w:rPr>
      </w:pPr>
    </w:p>
    <w:p w:rsidR="000C1687" w:rsidRDefault="000C1687">
      <w:pPr>
        <w:ind w:firstLine="708"/>
        <w:rPr>
          <w:sz w:val="28"/>
          <w:szCs w:val="28"/>
        </w:rPr>
      </w:pPr>
    </w:p>
    <w:p w:rsidR="000C1687" w:rsidRDefault="004327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 </w:t>
      </w:r>
      <w:proofErr w:type="spellStart"/>
      <w:r>
        <w:rPr>
          <w:sz w:val="28"/>
          <w:szCs w:val="28"/>
        </w:rPr>
        <w:t>Королькова</w:t>
      </w:r>
      <w:proofErr w:type="spellEnd"/>
    </w:p>
    <w:p w:rsidR="000C1687" w:rsidRDefault="000C1687">
      <w:pPr>
        <w:jc w:val="both"/>
        <w:rPr>
          <w:sz w:val="28"/>
          <w:szCs w:val="28"/>
        </w:rPr>
      </w:pPr>
    </w:p>
    <w:p w:rsidR="000C1687" w:rsidRDefault="000C1687">
      <w:pPr>
        <w:jc w:val="both"/>
      </w:pPr>
    </w:p>
    <w:p w:rsidR="000C1687" w:rsidRDefault="000C1687">
      <w:pPr>
        <w:jc w:val="both"/>
      </w:pPr>
    </w:p>
    <w:p w:rsidR="000C1687" w:rsidRDefault="000C1687">
      <w:pPr>
        <w:jc w:val="both"/>
      </w:pPr>
    </w:p>
    <w:p w:rsidR="000C1687" w:rsidRDefault="000C1687">
      <w:pPr>
        <w:jc w:val="both"/>
      </w:pPr>
    </w:p>
    <w:p w:rsidR="000C1687" w:rsidRDefault="000C1687">
      <w:pPr>
        <w:jc w:val="both"/>
      </w:pPr>
    </w:p>
    <w:p w:rsidR="000C1687" w:rsidRDefault="000C1687">
      <w:pPr>
        <w:jc w:val="both"/>
      </w:pPr>
    </w:p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/>
    <w:p w:rsidR="000C1687" w:rsidRDefault="000C1687">
      <w:pPr>
        <w:jc w:val="both"/>
        <w:rPr>
          <w:sz w:val="26"/>
          <w:szCs w:val="26"/>
        </w:rPr>
      </w:pPr>
    </w:p>
    <w:p w:rsidR="000C1687" w:rsidRDefault="0043275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ПОДГОТОВИЛ:</w:t>
      </w:r>
    </w:p>
    <w:p w:rsidR="000C1687" w:rsidRDefault="000C1687">
      <w:pPr>
        <w:jc w:val="both"/>
        <w:rPr>
          <w:color w:val="000000"/>
          <w:sz w:val="26"/>
          <w:szCs w:val="26"/>
        </w:rPr>
      </w:pP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Главный эксперт отдела реализации </w:t>
      </w: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развития молодежных программ </w:t>
      </w: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 проектов департамента </w:t>
      </w: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молодежной политики </w:t>
      </w:r>
    </w:p>
    <w:p w:rsidR="000C1687" w:rsidRDefault="00432757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    </w:t>
      </w:r>
      <w:r>
        <w:rPr>
          <w:iCs/>
          <w:color w:val="000000" w:themeColor="text1"/>
          <w:sz w:val="26"/>
          <w:szCs w:val="26"/>
        </w:rPr>
        <w:t xml:space="preserve">________________ Е.В. </w:t>
      </w:r>
      <w:proofErr w:type="spellStart"/>
      <w:r>
        <w:rPr>
          <w:iCs/>
          <w:color w:val="000000" w:themeColor="text1"/>
          <w:sz w:val="26"/>
          <w:szCs w:val="26"/>
        </w:rPr>
        <w:t>Райсова</w:t>
      </w:r>
      <w:proofErr w:type="spellEnd"/>
    </w:p>
    <w:p w:rsidR="000C1687" w:rsidRDefault="00432757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0C1687" w:rsidRDefault="000C1687">
      <w:pPr>
        <w:jc w:val="both"/>
        <w:rPr>
          <w:color w:val="000000"/>
          <w:sz w:val="26"/>
          <w:szCs w:val="26"/>
        </w:rPr>
      </w:pP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0C1687" w:rsidRDefault="000C1687">
      <w:pPr>
        <w:jc w:val="both"/>
        <w:rPr>
          <w:bCs/>
          <w:color w:val="000000"/>
          <w:sz w:val="26"/>
          <w:szCs w:val="26"/>
        </w:rPr>
      </w:pP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отдела реализации и развития</w:t>
      </w: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0C1687" w:rsidRDefault="0043275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0C1687" w:rsidRDefault="00432757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Новосибирской о</w:t>
      </w:r>
      <w:r>
        <w:rPr>
          <w:color w:val="000000" w:themeColor="text1"/>
          <w:sz w:val="26"/>
          <w:szCs w:val="26"/>
        </w:rPr>
        <w:t xml:space="preserve">бласти                                      </w:t>
      </w:r>
      <w:r>
        <w:rPr>
          <w:iCs/>
          <w:color w:val="000000" w:themeColor="text1"/>
          <w:sz w:val="26"/>
          <w:szCs w:val="26"/>
        </w:rPr>
        <w:t>__________________ Е.А. Шмидт</w:t>
      </w:r>
    </w:p>
    <w:p w:rsidR="000C1687" w:rsidRDefault="00432757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«_____»_____________2025 г.</w:t>
      </w:r>
    </w:p>
    <w:p w:rsidR="000C1687" w:rsidRDefault="000C1687">
      <w:pPr>
        <w:jc w:val="both"/>
        <w:rPr>
          <w:bCs/>
          <w:color w:val="000000"/>
          <w:sz w:val="26"/>
          <w:szCs w:val="26"/>
        </w:rPr>
      </w:pP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Консультант отдела организационного, 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Т.П. </w:t>
      </w:r>
      <w:proofErr w:type="spellStart"/>
      <w:r>
        <w:rPr>
          <w:color w:val="000000"/>
          <w:sz w:val="26"/>
          <w:szCs w:val="26"/>
        </w:rPr>
        <w:t>Абазовская</w:t>
      </w:r>
      <w:proofErr w:type="spellEnd"/>
    </w:p>
    <w:p w:rsidR="000C1687" w:rsidRDefault="00432757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0C1687" w:rsidRDefault="000C1687">
      <w:pPr>
        <w:jc w:val="both"/>
        <w:rPr>
          <w:color w:val="000000"/>
          <w:sz w:val="26"/>
          <w:szCs w:val="26"/>
        </w:rPr>
      </w:pP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отдела организационного, 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0C1687" w:rsidRDefault="004327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</w:t>
      </w:r>
      <w:r>
        <w:rPr>
          <w:color w:val="000000"/>
          <w:sz w:val="26"/>
          <w:szCs w:val="26"/>
        </w:rPr>
        <w:t xml:space="preserve">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О.А. Марченко </w:t>
      </w:r>
    </w:p>
    <w:p w:rsidR="000C1687" w:rsidRDefault="00432757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«_____»_____________2025 г.</w:t>
      </w:r>
    </w:p>
    <w:p w:rsidR="000C1687" w:rsidRDefault="000C1687">
      <w:pPr>
        <w:rPr>
          <w:bCs/>
          <w:color w:val="000000"/>
          <w:sz w:val="26"/>
          <w:szCs w:val="26"/>
        </w:rPr>
      </w:pPr>
    </w:p>
    <w:p w:rsidR="000C1687" w:rsidRDefault="000C1687">
      <w:pPr>
        <w:ind w:right="-17"/>
        <w:rPr>
          <w:color w:val="000000"/>
          <w:sz w:val="26"/>
          <w:szCs w:val="26"/>
        </w:rPr>
      </w:pPr>
    </w:p>
    <w:p w:rsidR="000C1687" w:rsidRDefault="00432757">
      <w:pPr>
        <w:ind w:left="2835" w:hanging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Рассылка: </w:t>
      </w:r>
      <w:proofErr w:type="spellStart"/>
      <w:r>
        <w:rPr>
          <w:color w:val="000000"/>
          <w:sz w:val="24"/>
          <w:szCs w:val="24"/>
        </w:rPr>
        <w:t>Королькова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Бачанов</w:t>
      </w:r>
      <w:proofErr w:type="spellEnd"/>
      <w:r>
        <w:rPr>
          <w:color w:val="000000"/>
          <w:sz w:val="24"/>
          <w:szCs w:val="24"/>
        </w:rPr>
        <w:t>, главам МО и ГО НСО</w:t>
      </w:r>
    </w:p>
    <w:p w:rsidR="000C1687" w:rsidRDefault="000C1687">
      <w:pPr>
        <w:ind w:left="2835" w:hanging="2835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C1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87" w:rsidRDefault="0043275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  </w:t>
            </w:r>
          </w:p>
        </w:tc>
      </w:tr>
    </w:tbl>
    <w:p w:rsidR="000C1687" w:rsidRDefault="00432757">
      <w:pPr>
        <w:ind w:left="2835" w:hanging="2835"/>
        <w:jc w:val="both"/>
        <w:rPr>
          <w:color w:val="000000"/>
          <w:sz w:val="16"/>
          <w:szCs w:val="16"/>
        </w:rPr>
      </w:pPr>
      <w:r>
        <w:rPr>
          <w:color w:val="000000"/>
        </w:rPr>
        <w:t>На контроль</w:t>
      </w:r>
    </w:p>
    <w:p w:rsidR="000C1687" w:rsidRDefault="000C1687">
      <w:pPr>
        <w:ind w:left="2127" w:hanging="2127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C1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87" w:rsidRDefault="0043275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</w:t>
            </w:r>
          </w:p>
        </w:tc>
      </w:tr>
    </w:tbl>
    <w:p w:rsidR="000C1687" w:rsidRDefault="00432757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Для размещения на сайте департамента молодежной политики Новосибирской области и в ГИС НСО «Электронная демократия» с «__» ____ по «___» _____ 2024 года </w:t>
      </w:r>
      <w:r>
        <w:rPr>
          <w:i/>
          <w:color w:val="000000"/>
        </w:rPr>
        <w:t>даты начала и окончания приема заключений независимой антикоррупционной экспертизы размещения НПА (не м</w:t>
      </w:r>
      <w:r>
        <w:rPr>
          <w:i/>
          <w:color w:val="000000"/>
        </w:rPr>
        <w:t>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C1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87" w:rsidRDefault="0043275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-      </w:t>
            </w:r>
          </w:p>
        </w:tc>
      </w:tr>
    </w:tbl>
    <w:p w:rsidR="000C1687" w:rsidRDefault="00432757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>для НПА: 1) Прокуратура Новосибирской области – 1экз.;</w:t>
      </w:r>
    </w:p>
    <w:p w:rsidR="000C1687" w:rsidRDefault="00432757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2) Главное Управление Министерства юстиции Российской Федерации по Новосибирской области – 1экз.;</w:t>
      </w:r>
    </w:p>
    <w:p w:rsidR="000C1687" w:rsidRDefault="00432757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3) Законодательное Собрание Новосибирской области – 1экз.;</w:t>
      </w:r>
    </w:p>
    <w:p w:rsidR="000C1687" w:rsidRDefault="00432757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4) Министерство юстиции Новосибирской области – 1 экз.;</w:t>
      </w:r>
    </w:p>
    <w:p w:rsidR="000C1687" w:rsidRDefault="00432757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5) Размещается на сайте департамента молодежной политики Новосибирской области;</w:t>
      </w:r>
    </w:p>
    <w:p w:rsidR="000C1687" w:rsidRDefault="00432757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6) На официальное опубликование на </w:t>
      </w:r>
      <w:hyperlink r:id="rId11" w:tooltip="http://www.nsopravo.ru" w:history="1">
        <w:r>
          <w:rPr>
            <w:rStyle w:val="afb"/>
            <w:color w:val="000000"/>
          </w:rPr>
          <w:t>www.nsopravo.ru</w:t>
        </w:r>
      </w:hyperlink>
    </w:p>
    <w:p w:rsidR="000C1687" w:rsidRDefault="000C1687">
      <w:pPr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C16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87" w:rsidRDefault="0043275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    </w:t>
            </w:r>
          </w:p>
        </w:tc>
      </w:tr>
    </w:tbl>
    <w:p w:rsidR="000C1687" w:rsidRDefault="00432757">
      <w:pPr>
        <w:spacing w:after="240"/>
        <w:rPr>
          <w:color w:val="000000"/>
          <w:sz w:val="16"/>
          <w:szCs w:val="16"/>
        </w:rPr>
      </w:pPr>
      <w:r>
        <w:rPr>
          <w:color w:val="000000"/>
        </w:rPr>
        <w:t xml:space="preserve">для НПА на официальное размещение (опубликование) </w:t>
      </w:r>
      <w:hyperlink r:id="rId12" w:tooltip="http://www.pravo.gov.ru" w:history="1">
        <w:r>
          <w:rPr>
            <w:rStyle w:val="afb"/>
            <w:color w:val="000000"/>
          </w:rPr>
          <w:t>www.pravo.gov.ru</w:t>
        </w:r>
      </w:hyperlink>
    </w:p>
    <w:p w:rsidR="000C1687" w:rsidRDefault="000C1687"/>
    <w:p w:rsidR="000C1687" w:rsidRDefault="000C1687"/>
    <w:p w:rsidR="000C1687" w:rsidRDefault="000C1687">
      <w:pPr>
        <w:spacing w:after="160" w:line="259" w:lineRule="auto"/>
      </w:pPr>
    </w:p>
    <w:p w:rsidR="000C1687" w:rsidRDefault="000C1687">
      <w:pPr>
        <w:spacing w:after="160" w:line="259" w:lineRule="auto"/>
      </w:pPr>
    </w:p>
    <w:p w:rsidR="000C1687" w:rsidRDefault="000C1687"/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4327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УТВЕРЖДЕНО</w:t>
      </w:r>
    </w:p>
    <w:p w:rsidR="000C1687" w:rsidRDefault="00432757">
      <w:pPr>
        <w:tabs>
          <w:tab w:val="left" w:pos="6946"/>
          <w:tab w:val="left" w:pos="9921"/>
        </w:tabs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молодежной политики Новосибирской области </w:t>
      </w:r>
    </w:p>
    <w:p w:rsidR="000C1687" w:rsidRDefault="00432757">
      <w:pPr>
        <w:tabs>
          <w:tab w:val="left" w:pos="6946"/>
          <w:tab w:val="left" w:pos="9921"/>
        </w:tabs>
        <w:ind w:left="6946" w:hanging="42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010" w:right="5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010" w:right="5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регионального инфраструктурного проекта «Открытые пространства» в 2025 году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010" w:right="530"/>
        <w:jc w:val="center"/>
        <w:rPr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010" w:right="53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right="530"/>
        <w:rPr>
          <w:b/>
          <w:bCs/>
          <w:sz w:val="28"/>
          <w:szCs w:val="28"/>
        </w:rPr>
      </w:pPr>
    </w:p>
    <w:p w:rsidR="000C1687" w:rsidRDefault="00432757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проекте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>
        <w:rPr>
          <w:color w:val="000000"/>
          <w:sz w:val="28"/>
          <w:szCs w:val="28"/>
        </w:rPr>
        <w:t>Инфраструктурный проект «Открытые пространства» (далее - проект) инициирован по итогам исследования потребностей молодых людей, проведенного в Новосибирской области в 2017 году, как ответ на существующую проблему отсутствия (или недостаточности) мест для в</w:t>
      </w:r>
      <w:r>
        <w:rPr>
          <w:color w:val="000000"/>
          <w:sz w:val="28"/>
          <w:szCs w:val="28"/>
        </w:rPr>
        <w:t>стреч, свободных от формальных рамок работы, где молодые люди хотели бы проводить свободное время с пользой в кругу друзей.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Под открытым пространством понимается пространство, в котором ответственность за ход, содержание и результаты происходящего разделяется между пользователями пространства.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Цель проекта: расширение доступа молодых людей в муниципальных образованиях</w:t>
      </w:r>
      <w:r>
        <w:rPr>
          <w:color w:val="000000"/>
          <w:sz w:val="28"/>
          <w:szCs w:val="28"/>
        </w:rPr>
        <w:t xml:space="preserve"> Новосибирской области, отдаленных от центра территориях города Новосибирска к разнообразной культурной жизни, соответствующей их ожиданиям и потребностям.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Задачи проекта: выбрать территории с наиболее благоприятными условиями для создания пространств</w:t>
      </w:r>
      <w:r>
        <w:rPr>
          <w:color w:val="000000"/>
          <w:sz w:val="28"/>
          <w:szCs w:val="28"/>
        </w:rPr>
        <w:t>; способствовать обучению и развитию команд молодых людей для создания и поддержания работы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открытых пространств; поддержать участников в реализации разработанных проектов открытых пространств; сопровождать деятельность открытых пространств.</w:t>
      </w:r>
    </w:p>
    <w:p w:rsidR="000C1687" w:rsidRDefault="00432757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Ожидаемые рез</w:t>
      </w:r>
      <w:r>
        <w:rPr>
          <w:color w:val="000000"/>
          <w:sz w:val="28"/>
          <w:szCs w:val="28"/>
        </w:rPr>
        <w:t>ультаты проекта: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83"/>
          <w:tab w:val="left" w:pos="3052"/>
          <w:tab w:val="left" w:pos="3893"/>
          <w:tab w:val="left" w:pos="4764"/>
          <w:tab w:val="left" w:pos="4852"/>
          <w:tab w:val="left" w:pos="6147"/>
          <w:tab w:val="left" w:pos="6438"/>
          <w:tab w:val="left" w:pos="6716"/>
          <w:tab w:val="left" w:pos="7711"/>
          <w:tab w:val="left" w:pos="8285"/>
          <w:tab w:val="left" w:pos="856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количественные</w:t>
      </w:r>
      <w:r>
        <w:rPr>
          <w:color w:val="000000"/>
          <w:sz w:val="28"/>
          <w:szCs w:val="28"/>
        </w:rPr>
        <w:t>: участие в образовательной программе проекта приняли не менее 20 представителей не менее 10 муниципальных образований;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683"/>
          <w:tab w:val="left" w:pos="3052"/>
          <w:tab w:val="left" w:pos="3893"/>
          <w:tab w:val="left" w:pos="4764"/>
          <w:tab w:val="left" w:pos="4852"/>
          <w:tab w:val="left" w:pos="6147"/>
          <w:tab w:val="left" w:pos="6438"/>
          <w:tab w:val="left" w:pos="6716"/>
          <w:tab w:val="left" w:pos="7711"/>
          <w:tab w:val="left" w:pos="8285"/>
          <w:tab w:val="left" w:pos="8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разработаны проекты не менее 10 открытых пространств; поддержано не менее 2 проектов открытых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пространств; </w:t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качественные</w:t>
      </w:r>
      <w:r>
        <w:rPr>
          <w:color w:val="000000"/>
          <w:sz w:val="28"/>
          <w:szCs w:val="28"/>
        </w:rPr>
        <w:t xml:space="preserve">: подготовлены организаторы работы с молодежью для открытого пространства; </w:t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сформированы устойчивые команды молодых людей для </w:t>
      </w:r>
      <w:proofErr w:type="gramStart"/>
      <w:r>
        <w:rPr>
          <w:color w:val="000000"/>
          <w:sz w:val="28"/>
          <w:szCs w:val="28"/>
        </w:rPr>
        <w:t>открытого</w:t>
      </w:r>
      <w:proofErr w:type="gramEnd"/>
      <w:r>
        <w:rPr>
          <w:color w:val="000000"/>
          <w:sz w:val="28"/>
          <w:szCs w:val="28"/>
        </w:rPr>
        <w:t> </w:t>
      </w:r>
    </w:p>
    <w:p w:rsidR="000C1687" w:rsidRDefault="00432757">
      <w:pPr>
        <w:pStyle w:val="a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пространства;</w:t>
      </w:r>
      <w:r>
        <w:rPr>
          <w:color w:val="000000"/>
          <w:sz w:val="28"/>
          <w:szCs w:val="28"/>
        </w:rPr>
        <w:tab/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создана инфраструктура, отвечающая интересам и потребностям молодых людей; </w:t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>
        <w:rPr>
          <w:color w:val="000000"/>
          <w:sz w:val="28"/>
          <w:szCs w:val="28"/>
        </w:rPr>
        <w:t>вышена событийная наполненность жизни молодых людей в малых городах и селах.</w:t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Организатор проекта: Государственное бюджетное учреждение Новосибирской области «Агентство поддержки молодежных инициатив». Проект реализуется при поддержке департамента моло</w:t>
      </w:r>
      <w:r>
        <w:rPr>
          <w:color w:val="000000"/>
          <w:sz w:val="28"/>
          <w:szCs w:val="28"/>
        </w:rPr>
        <w:t>дежной политики Новосибирской области и в рамках государственной программы Новосибирской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«Организаци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мероприятий, направленных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молодежных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сообществ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муниципальных образованиях Новосибирской области».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6"/>
        </w:tabs>
        <w:spacing w:before="1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Порядок и сроки участия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6"/>
        </w:tabs>
        <w:spacing w:before="1"/>
        <w:ind w:left="709"/>
        <w:jc w:val="center"/>
        <w:rPr>
          <w:b/>
          <w:bCs/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34"/>
        </w:tabs>
        <w:spacing w:before="1"/>
        <w:ind w:left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Проект проходит в 6 этапов: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34"/>
        </w:tabs>
        <w:spacing w:before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этап - </w:t>
      </w:r>
      <w:r>
        <w:rPr>
          <w:sz w:val="28"/>
          <w:szCs w:val="28"/>
        </w:rPr>
        <w:t>с 17 февраля по 17 марта</w:t>
      </w:r>
      <w:r>
        <w:rPr>
          <w:color w:val="000000"/>
          <w:sz w:val="28"/>
          <w:szCs w:val="28"/>
        </w:rPr>
        <w:t> 202</w:t>
      </w: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года - прием заявок от муниципальных образований на участие в проекте;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34"/>
        </w:tabs>
        <w:spacing w:before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этап - с 17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20</w:t>
      </w:r>
      <w:r>
        <w:rPr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- проведение онлайн-собеседований потенциальных команд открытых пространств, заявленных муниципальных образований для участия в проекте;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36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этап - с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до</w:t>
      </w:r>
      <w:r>
        <w:rPr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- образовательная программа, создание концепций открытых пространств;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этап -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16 по 18 мая</w:t>
      </w:r>
      <w:r>
        <w:rPr>
          <w:color w:val="000000"/>
          <w:sz w:val="28"/>
          <w:szCs w:val="28"/>
        </w:rPr>
        <w:t xml:space="preserve"> 2025 го</w:t>
      </w:r>
      <w:r>
        <w:rPr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 - за</w:t>
      </w:r>
      <w:r>
        <w:rPr>
          <w:sz w:val="28"/>
          <w:szCs w:val="28"/>
        </w:rPr>
        <w:t xml:space="preserve">щита проектов, </w:t>
      </w:r>
      <w:r>
        <w:rPr>
          <w:color w:val="000000"/>
          <w:sz w:val="28"/>
          <w:szCs w:val="28"/>
        </w:rPr>
        <w:t>определение муниципальных образований - победителей конкурса;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этап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ию</w:t>
      </w:r>
      <w:r>
        <w:rPr>
          <w:sz w:val="28"/>
          <w:szCs w:val="28"/>
        </w:rPr>
        <w:t>нь</w:t>
      </w:r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- создание </w:t>
      </w:r>
      <w:proofErr w:type="gramStart"/>
      <w:r>
        <w:rPr>
          <w:color w:val="000000"/>
          <w:sz w:val="28"/>
          <w:szCs w:val="28"/>
        </w:rPr>
        <w:t>дизайн-проектов</w:t>
      </w:r>
      <w:proofErr w:type="gramEnd"/>
      <w:r>
        <w:rPr>
          <w:color w:val="000000"/>
          <w:sz w:val="28"/>
          <w:szCs w:val="28"/>
        </w:rPr>
        <w:t xml:space="preserve"> пространств по проектам победителей конкурса и всей необходимой технической документации для реали</w:t>
      </w:r>
      <w:r>
        <w:rPr>
          <w:color w:val="000000"/>
          <w:sz w:val="28"/>
          <w:szCs w:val="28"/>
        </w:rPr>
        <w:t xml:space="preserve">зации дизайн-проектов, проработка событийной сетки и </w:t>
      </w:r>
      <w:proofErr w:type="spellStart"/>
      <w:r>
        <w:rPr>
          <w:color w:val="000000"/>
          <w:sz w:val="28"/>
          <w:szCs w:val="28"/>
        </w:rPr>
        <w:t>медиаплана</w:t>
      </w:r>
      <w:proofErr w:type="spellEnd"/>
      <w:r>
        <w:rPr>
          <w:color w:val="000000"/>
          <w:sz w:val="28"/>
          <w:szCs w:val="28"/>
        </w:rPr>
        <w:t>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36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этап - январь 2026</w:t>
      </w:r>
      <w:r>
        <w:rPr>
          <w:sz w:val="28"/>
          <w:szCs w:val="28"/>
        </w:rPr>
        <w:t xml:space="preserve"> года - </w:t>
      </w: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олучение победителями конкурса средств субсидии </w:t>
      </w:r>
      <w:r>
        <w:rPr>
          <w:sz w:val="28"/>
          <w:szCs w:val="28"/>
          <w:highlight w:val="white"/>
        </w:rPr>
        <w:t>на реализацию отдельных мероприятий государственной программы Новосибирской области «Развитие государственной моло</w:t>
      </w:r>
      <w:r>
        <w:rPr>
          <w:sz w:val="28"/>
          <w:szCs w:val="28"/>
          <w:highlight w:val="white"/>
        </w:rPr>
        <w:t>дежной политики Новосибирской области»</w:t>
      </w:r>
      <w:r>
        <w:rPr>
          <w:sz w:val="28"/>
          <w:szCs w:val="28"/>
          <w:highlight w:val="white"/>
        </w:rPr>
        <w:t xml:space="preserve"> </w:t>
      </w:r>
    </w:p>
    <w:p w:rsidR="000C1687" w:rsidRDefault="00432757">
      <w:pPr>
        <w:pStyle w:val="1"/>
        <w:ind w:firstLine="44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этап</w:t>
      </w:r>
    </w:p>
    <w:p w:rsidR="000C1687" w:rsidRDefault="000C1687"/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В проекте могут принимать участие представители муниципальных образований Новосибирской области.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9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 От каждого муниципального образования, </w:t>
      </w:r>
      <w:r>
        <w:rPr>
          <w:color w:val="000000"/>
          <w:sz w:val="28"/>
          <w:szCs w:val="28"/>
        </w:rPr>
        <w:t>желающего принять участие в проекте, приглашаются 2 представителя, которые формируют первичную команду открытого пространства:</w:t>
      </w:r>
    </w:p>
    <w:p w:rsidR="000C1687" w:rsidRDefault="0043275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органа по делам молодежи (или администрации учреждения сферы молодежной политики), выполняющий в проекте роль гаран</w:t>
      </w:r>
      <w:r>
        <w:rPr>
          <w:color w:val="000000"/>
          <w:sz w:val="28"/>
          <w:szCs w:val="28"/>
        </w:rPr>
        <w:t>та, обеспечивающего всестороннюю поддержку участия муниципальных образований в проекте и представление интересов команды открытого пространства во взаимоотношениях с органами власти;</w:t>
      </w:r>
    </w:p>
    <w:p w:rsidR="000C1687" w:rsidRDefault="0043275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6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молодой человек в возрасте до 30 лет, который будет на постоянной основе </w:t>
      </w:r>
      <w:proofErr w:type="gramStart"/>
      <w:r>
        <w:rPr>
          <w:color w:val="000000"/>
          <w:sz w:val="28"/>
          <w:szCs w:val="28"/>
        </w:rPr>
        <w:t>выполнять роль</w:t>
      </w:r>
      <w:proofErr w:type="gramEnd"/>
      <w:r>
        <w:rPr>
          <w:color w:val="000000"/>
          <w:sz w:val="28"/>
          <w:szCs w:val="28"/>
        </w:rPr>
        <w:t xml:space="preserve"> куратора пространства (формировать команду и атмосферу пространства, создавать события самому и помогать молодым людям воплощать их идеи, работать с гостями и т.д.).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9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lastRenderedPageBreak/>
        <w:t xml:space="preserve">2.4. С каждым </w:t>
      </w:r>
      <w:r>
        <w:rPr>
          <w:color w:val="000000"/>
          <w:sz w:val="28"/>
          <w:szCs w:val="28"/>
        </w:rPr>
        <w:t>потенциальным куратором пространства, организаторы проводят онлайн-собеседование на определение его соответствия предъявляемым требованиям. По итогам онлайн-собеседования организаторы дают муниципальным образованиям рекомендацию о соответствии требованиям,</w:t>
      </w:r>
      <w:r>
        <w:rPr>
          <w:color w:val="000000"/>
          <w:sz w:val="28"/>
          <w:szCs w:val="28"/>
        </w:rPr>
        <w:t xml:space="preserve"> указанн</w:t>
      </w:r>
      <w:r>
        <w:rPr>
          <w:color w:val="000000"/>
          <w:sz w:val="28"/>
          <w:szCs w:val="28"/>
          <w:highlight w:val="white"/>
        </w:rPr>
        <w:t>ым в п. 3.8.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Для участия в проекте необходимо до 17</w:t>
      </w:r>
      <w:r>
        <w:rPr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заполнить 2 (две) заявки в электронном виде по следующим адресам: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представителя органа по делам молодежи (учреждения):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hyperlink r:id="rId13" w:tooltip="https://forms.yandex.ru/cloud/679b2959e010db28ac0fbb58/" w:history="1">
        <w:r>
          <w:rPr>
            <w:color w:val="0000FF"/>
            <w:sz w:val="28"/>
            <w:szCs w:val="28"/>
            <w:u w:val="single"/>
          </w:rPr>
          <w:t>https://forms.yandex.ru/cloud/679b2959e010db28ac0fbb58/</w:t>
        </w:r>
      </w:hyperlink>
    </w:p>
    <w:p w:rsidR="000C1687" w:rsidRDefault="00432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куратора открытого пространства:</w:t>
      </w:r>
    </w:p>
    <w:p w:rsidR="000C1687" w:rsidRDefault="00432757">
      <w:pPr>
        <w:ind w:firstLine="709"/>
        <w:jc w:val="both"/>
        <w:rPr>
          <w:sz w:val="28"/>
          <w:szCs w:val="28"/>
        </w:rPr>
      </w:pPr>
      <w:hyperlink r:id="rId14" w:tooltip="https://forms.yandex.ru/cloud/679b291f90fa7ba8fe1c164a/" w:history="1">
        <w:r>
          <w:rPr>
            <w:color w:val="0000FF"/>
            <w:sz w:val="28"/>
            <w:szCs w:val="28"/>
            <w:u w:val="single"/>
          </w:rPr>
          <w:t>https://forms.yandex.ru/cloud/679b291f90fa7ba8fe1c164a/</w:t>
        </w:r>
      </w:hyperlink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9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В дополнение к заполненным заявкам в адрес организаторов направляются материалы: скан подписанного сопроводительного письма за подписью главы му</w:t>
      </w:r>
      <w:r>
        <w:rPr>
          <w:color w:val="000000"/>
          <w:sz w:val="28"/>
          <w:szCs w:val="28"/>
        </w:rPr>
        <w:t>ниципального образования  (Приложение № 1); скан плана БТИ предоставляемых для участия в проекте помещений с выделением на плане периметра предоставляемых помещений; скан карты населенного пункта с указанием расположения предоставляемого помещения и других</w:t>
      </w:r>
      <w:r>
        <w:rPr>
          <w:color w:val="000000"/>
          <w:sz w:val="28"/>
          <w:szCs w:val="28"/>
        </w:rPr>
        <w:t xml:space="preserve"> общественных мест, посещаемых молодежью (отметка таких мест на карте производится любым удобным для заявителя способом); снимки всех предоставляемых помещений, а также снимки здания, в котором находится помещение, и его окружения (Приложение № 2); эссе на</w:t>
      </w:r>
      <w:r>
        <w:rPr>
          <w:color w:val="000000"/>
          <w:sz w:val="28"/>
          <w:szCs w:val="28"/>
        </w:rPr>
        <w:t xml:space="preserve"> одну страницу в формате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с описанием молодежи муниципального образования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статистические сведения по муниципальному образованию и населенному пункту, увлечения и образ жизни молодежи (в свободной форме).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9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Указанные материалы направляются одним пи</w:t>
      </w:r>
      <w:r>
        <w:rPr>
          <w:color w:val="000000"/>
          <w:sz w:val="28"/>
          <w:szCs w:val="28"/>
        </w:rPr>
        <w:t xml:space="preserve">сьмом на электронную почту </w:t>
      </w:r>
      <w:r>
        <w:rPr>
          <w:sz w:val="28"/>
          <w:szCs w:val="28"/>
        </w:rPr>
        <w:t xml:space="preserve">ker@apminso.ru, </w:t>
      </w:r>
      <w:r>
        <w:rPr>
          <w:color w:val="000000"/>
          <w:sz w:val="28"/>
          <w:szCs w:val="28"/>
        </w:rPr>
        <w:t>в теме письма необходимо указать «муниципальное образование Открытые пространства».</w:t>
      </w:r>
    </w:p>
    <w:p w:rsidR="000C1687" w:rsidRDefault="00432757">
      <w:pPr>
        <w:pStyle w:val="1"/>
        <w:ind w:firstLine="44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II этап</w:t>
      </w:r>
    </w:p>
    <w:p w:rsidR="000C1687" w:rsidRDefault="000C1687"/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9"/>
        </w:tabs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 По итогам рассмотрения заявок организаторы приглашают потенциальные команды на онлайн-собеседование, после чего принимают решение о допуске команды муниципального образования  к участию в проекте. Заявки рассматриваются по следующим критериям: команда</w:t>
      </w:r>
      <w:r>
        <w:rPr>
          <w:color w:val="000000"/>
          <w:sz w:val="28"/>
          <w:szCs w:val="28"/>
        </w:rPr>
        <w:t>, выполнение условий участия, перспективность заявки, заинтересованность администрации муниципального образования. При равенстве условий в проект допускается муниципальное образование, заявка от которого поступила раньше. Заявки рассматриваются представите</w:t>
      </w:r>
      <w:r>
        <w:rPr>
          <w:color w:val="000000"/>
          <w:sz w:val="28"/>
          <w:szCs w:val="28"/>
        </w:rPr>
        <w:t>лями организатора проекта.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 По итогам отбора все заявители информируются о его результатах до </w:t>
      </w:r>
      <w:r>
        <w:rPr>
          <w:sz w:val="28"/>
          <w:szCs w:val="28"/>
        </w:rPr>
        <w:t>24 марта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года путем рассылки информационных писем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глав</w:t>
      </w:r>
      <w:proofErr w:type="gramEnd"/>
      <w:r>
        <w:rPr>
          <w:color w:val="000000"/>
          <w:sz w:val="28"/>
          <w:szCs w:val="28"/>
        </w:rPr>
        <w:t xml:space="preserve"> муниципальных образований, а также размещения информации в социальных сетях</w:t>
      </w:r>
    </w:p>
    <w:p w:rsidR="000C1687" w:rsidRDefault="0043275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9"/>
        </w:tabs>
        <w:ind w:right="40"/>
        <w:jc w:val="both"/>
        <w:rPr>
          <w:sz w:val="28"/>
          <w:szCs w:val="28"/>
        </w:rPr>
      </w:pPr>
      <w:hyperlink r:id="rId15" w:tooltip="https://vk.com/dmp_nso" w:history="1">
        <w:r>
          <w:rPr>
            <w:color w:val="1155CC"/>
            <w:sz w:val="28"/>
            <w:szCs w:val="28"/>
            <w:u w:val="single"/>
          </w:rPr>
          <w:t>https://vk.com/dmp_nso</w:t>
        </w:r>
      </w:hyperlink>
      <w:r>
        <w:rPr>
          <w:sz w:val="28"/>
          <w:szCs w:val="28"/>
        </w:rPr>
        <w:t>,</w:t>
      </w:r>
    </w:p>
    <w:p w:rsidR="000C1687" w:rsidRDefault="0043275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9"/>
        </w:tabs>
        <w:ind w:right="40"/>
        <w:jc w:val="both"/>
        <w:rPr>
          <w:sz w:val="28"/>
          <w:szCs w:val="28"/>
        </w:rPr>
      </w:pPr>
      <w:hyperlink r:id="rId16" w:tooltip="https://vk.com/apminso" w:history="1">
        <w:r>
          <w:rPr>
            <w:color w:val="1154CC"/>
            <w:sz w:val="28"/>
            <w:szCs w:val="28"/>
            <w:u w:val="single"/>
          </w:rPr>
          <w:t>https://vk.com/apminso</w:t>
        </w:r>
      </w:hyperlink>
      <w:r>
        <w:rPr>
          <w:color w:val="000000"/>
          <w:sz w:val="28"/>
          <w:szCs w:val="28"/>
        </w:rPr>
        <w:t xml:space="preserve">, </w:t>
      </w:r>
    </w:p>
    <w:p w:rsidR="000C1687" w:rsidRDefault="0043275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9"/>
        </w:tabs>
        <w:ind w:right="40"/>
        <w:jc w:val="both"/>
        <w:rPr>
          <w:sz w:val="28"/>
          <w:szCs w:val="28"/>
        </w:rPr>
      </w:pPr>
      <w:hyperlink r:id="rId17" w:tooltip="https://vk.com/openspacesnso" w:history="1">
        <w:r>
          <w:rPr>
            <w:color w:val="1154CC"/>
            <w:sz w:val="28"/>
            <w:szCs w:val="28"/>
            <w:u w:val="single"/>
          </w:rPr>
          <w:t>https://vk.com/openspacesnso</w:t>
        </w:r>
      </w:hyperlink>
      <w:r>
        <w:rPr>
          <w:color w:val="000000"/>
          <w:sz w:val="28"/>
          <w:szCs w:val="28"/>
        </w:rPr>
        <w:t>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9"/>
        </w:tabs>
        <w:spacing w:line="360" w:lineRule="auto"/>
        <w:ind w:right="40"/>
        <w:jc w:val="both"/>
        <w:rPr>
          <w:sz w:val="28"/>
          <w:szCs w:val="28"/>
        </w:rPr>
      </w:pPr>
    </w:p>
    <w:p w:rsidR="000C1687" w:rsidRDefault="00432757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 этап</w:t>
      </w:r>
    </w:p>
    <w:p w:rsidR="000C1687" w:rsidRDefault="000C1687"/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9"/>
          <w:tab w:val="left" w:pos="1949"/>
          <w:tab w:val="left" w:pos="3627"/>
          <w:tab w:val="left" w:pos="5762"/>
          <w:tab w:val="left" w:pos="6452"/>
          <w:tab w:val="left" w:pos="6936"/>
          <w:tab w:val="left" w:pos="7692"/>
        </w:tabs>
        <w:spacing w:before="16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2.10. С 1 до 5 апреля 2025 года</w:t>
      </w:r>
      <w:r>
        <w:rPr>
          <w:color w:val="000000"/>
          <w:sz w:val="28"/>
          <w:szCs w:val="28"/>
        </w:rPr>
        <w:t xml:space="preserve"> пройдет первый тренинг-семинар для участников проекта. Участие всех представителей обязатель</w:t>
      </w:r>
      <w:r>
        <w:rPr>
          <w:color w:val="000000"/>
          <w:sz w:val="28"/>
          <w:szCs w:val="28"/>
        </w:rPr>
        <w:t>но. Организаторы обеспечивают проживание и питание участников во время проведения обучающего семинара. Проезд до места проживания и обратно участники оплачивают самостоятельно или за счет направляющей стороны.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Место проведения обучающего семинара: </w:t>
      </w:r>
      <w:r>
        <w:rPr>
          <w:sz w:val="28"/>
          <w:szCs w:val="28"/>
        </w:rPr>
        <w:t>г. Новос</w:t>
      </w:r>
      <w:r>
        <w:rPr>
          <w:sz w:val="28"/>
          <w:szCs w:val="28"/>
        </w:rPr>
        <w:t xml:space="preserve">ибирск, ул. Кропоткина, д. 269/1, открытое пространство «Балкон». </w:t>
      </w:r>
      <w:proofErr w:type="gramEnd"/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Каждую команду муниципального образования сопровождает наставник, который ока</w:t>
      </w:r>
      <w:r>
        <w:rPr>
          <w:color w:val="000000"/>
          <w:sz w:val="28"/>
          <w:szCs w:val="28"/>
        </w:rPr>
        <w:t>жет необходимую поддержку для участия в проекте. В качестве наставников выступят молодые люди, принимавшие участие в создании действующих открытых пространств на территории Новосибирской области. Наставник определится по итогам первого обучающего семинара.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3 этапа наставник работает с командой муниципального образования  удаленно и </w:t>
      </w:r>
      <w:proofErr w:type="spellStart"/>
      <w:r>
        <w:rPr>
          <w:color w:val="000000"/>
          <w:sz w:val="28"/>
          <w:szCs w:val="28"/>
        </w:rPr>
        <w:t>единоразово</w:t>
      </w:r>
      <w:proofErr w:type="spellEnd"/>
      <w:r>
        <w:rPr>
          <w:color w:val="000000"/>
          <w:sz w:val="28"/>
          <w:szCs w:val="28"/>
        </w:rPr>
        <w:t xml:space="preserve"> выезжает на место. Питание и проживание наставника обеспечивается за счет принимающей стороны (не более 2 дней и ночи).</w:t>
      </w:r>
    </w:p>
    <w:p w:rsidR="000C1687" w:rsidRDefault="000C1687">
      <w:pPr>
        <w:tabs>
          <w:tab w:val="left" w:pos="949"/>
        </w:tabs>
        <w:spacing w:line="360" w:lineRule="auto"/>
        <w:ind w:right="40"/>
        <w:jc w:val="both"/>
        <w:rPr>
          <w:sz w:val="28"/>
          <w:szCs w:val="28"/>
        </w:rPr>
      </w:pPr>
    </w:p>
    <w:p w:rsidR="000C1687" w:rsidRDefault="00432757">
      <w:pPr>
        <w:pStyle w:val="1"/>
        <w:spacing w:before="0"/>
        <w:ind w:firstLine="44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этап</w:t>
      </w:r>
    </w:p>
    <w:p w:rsidR="000C1687" w:rsidRDefault="000C1687"/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 xml:space="preserve">В период между очным </w:t>
      </w:r>
      <w:r>
        <w:rPr>
          <w:sz w:val="28"/>
          <w:szCs w:val="28"/>
        </w:rPr>
        <w:t xml:space="preserve">тренинг-семинаром и защитой команда каждого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разрабатывает проект открытого пространства с активным включением местного молодежного сообщества в процесс.</w:t>
      </w:r>
      <w:proofErr w:type="gramEnd"/>
      <w:r>
        <w:rPr>
          <w:sz w:val="28"/>
          <w:szCs w:val="28"/>
        </w:rPr>
        <w:t xml:space="preserve"> Процесс разработки проекта включает в себя: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основной идеи, мис</w:t>
      </w:r>
      <w:r>
        <w:rPr>
          <w:sz w:val="28"/>
          <w:szCs w:val="28"/>
        </w:rPr>
        <w:t>сии и форматов работы открытого пространства с учетом местного культурного контекста и запросов молодежи;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составление схематичного плана открытого пространства (функциональное зонирование, расположение основополагающих предметов наполнения пространства);</w:t>
      </w:r>
    </w:p>
    <w:p w:rsidR="000C1687" w:rsidRDefault="00432757">
      <w:pPr>
        <w:numPr>
          <w:ilvl w:val="0"/>
          <w:numId w:val="4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интерьера пространства;</w:t>
      </w:r>
    </w:p>
    <w:p w:rsidR="000C1687" w:rsidRDefault="00432757">
      <w:pPr>
        <w:numPr>
          <w:ilvl w:val="0"/>
          <w:numId w:val="4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ролей в команде пространства;</w:t>
      </w:r>
    </w:p>
    <w:p w:rsidR="000C1687" w:rsidRDefault="00432757">
      <w:pPr>
        <w:numPr>
          <w:ilvl w:val="0"/>
          <w:numId w:val="4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пробного события;</w:t>
      </w:r>
    </w:p>
    <w:p w:rsidR="000C1687" w:rsidRDefault="00432757">
      <w:pPr>
        <w:numPr>
          <w:ilvl w:val="0"/>
          <w:numId w:val="4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проекта открытого пространства;</w:t>
      </w:r>
    </w:p>
    <w:p w:rsidR="000C1687" w:rsidRDefault="00432757">
      <w:pPr>
        <w:numPr>
          <w:ilvl w:val="0"/>
          <w:numId w:val="4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иных действий, необходимых для разработки проекта, и согласованных командой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и наставником</w:t>
      </w:r>
      <w:r>
        <w:rPr>
          <w:sz w:val="28"/>
          <w:szCs w:val="28"/>
        </w:rPr>
        <w:t>.</w:t>
      </w:r>
    </w:p>
    <w:p w:rsidR="000C1687" w:rsidRDefault="004327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 С 16 по 18 мая 2025 </w:t>
      </w:r>
      <w:r>
        <w:rPr>
          <w:color w:val="000000"/>
          <w:sz w:val="28"/>
          <w:szCs w:val="28"/>
        </w:rPr>
        <w:t>года состоится публичная конкурсная презентация разработанных командами проектов открытых пространств в дистанционном формате. Участие всех представителей обязательно.</w:t>
      </w:r>
    </w:p>
    <w:p w:rsidR="000C1687" w:rsidRDefault="004327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 Организаторы обеспечивают организацию и проведение дистанционного этапа защиты. О платформе для проведения защиты будет сообщено дополнительно. </w:t>
      </w:r>
    </w:p>
    <w:p w:rsidR="000C1687" w:rsidRDefault="0043275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По результатам конкурсного отбора будет выявлено н</w:t>
      </w:r>
      <w:r>
        <w:rPr>
          <w:sz w:val="28"/>
          <w:szCs w:val="28"/>
        </w:rPr>
        <w:t>е менее 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команд-победителей. За командой будут п</w:t>
      </w:r>
      <w:r>
        <w:rPr>
          <w:color w:val="000000"/>
          <w:sz w:val="28"/>
          <w:szCs w:val="28"/>
        </w:rPr>
        <w:t>рикреплены специалисты: наставник, архитектор и методист. Специалисты помогут команде разработать дизайн-проект, создать всю необходимую техническую документацию, сформулировать медиаплан.</w:t>
      </w:r>
    </w:p>
    <w:p w:rsidR="000C1687" w:rsidRDefault="000C168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8"/>
        </w:tabs>
        <w:ind w:left="727"/>
        <w:jc w:val="both"/>
        <w:rPr>
          <w:color w:val="000000"/>
          <w:sz w:val="28"/>
          <w:szCs w:val="28"/>
        </w:rPr>
      </w:pPr>
    </w:p>
    <w:p w:rsidR="000C1687" w:rsidRDefault="00432757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" w:name="undefined"/>
      <w:bookmarkEnd w:id="2"/>
      <w:r>
        <w:rPr>
          <w:rFonts w:ascii="Times New Roman" w:eastAsia="Times New Roman" w:hAnsi="Times New Roman" w:cs="Times New Roman"/>
        </w:rPr>
        <w:t xml:space="preserve">     V этап</w:t>
      </w:r>
    </w:p>
    <w:p w:rsidR="000C1687" w:rsidRDefault="000C1687"/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В июне 2025 года для победителей будет разработ</w:t>
      </w:r>
      <w:r>
        <w:rPr>
          <w:sz w:val="28"/>
          <w:szCs w:val="28"/>
        </w:rPr>
        <w:t xml:space="preserve">ан дизайн-проект открытого пространства и необходимая техническая документация для реализации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(сметное описание, порядок выполнения работ по реализации дизайн-проекта). 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учитывается проект, подготовленный предст</w:t>
      </w:r>
      <w:r>
        <w:rPr>
          <w:sz w:val="28"/>
          <w:szCs w:val="28"/>
        </w:rPr>
        <w:t>авителями муниципальных образований в рамках 2-го этапа.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 Для разработки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и необходимой технической документации к команде представителей муниципальных образований и наставника присоединяется архитектор. 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Продолжается работа с наставником по разработке событийной сетки, плана продвижения пространства и программы открытия.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Архитектор и наставник работают с представителями муниципальных образований в удаленном режиме, но не менее 1 раза выезжают н</w:t>
      </w:r>
      <w:r>
        <w:rPr>
          <w:sz w:val="28"/>
          <w:szCs w:val="28"/>
        </w:rPr>
        <w:t>а территорию потенциального пространства муниципального образования. Питание и проживание наставника и архитектора обеспечивается за счет принимающей стороны (не более 2 дней и 1 ночи).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 По завершению косметического ремонта муниципальное образование р</w:t>
      </w:r>
      <w:r>
        <w:rPr>
          <w:sz w:val="28"/>
          <w:szCs w:val="28"/>
        </w:rPr>
        <w:t>еализует разработанный план мероприятий и медиаплан с предоставлением организаторам отчетности по каждому мероприятию и в целом по всему комплексу мероприятий по установленной форме 1 раз в квартал на протяжении 5 лет с момента открытия пространства.</w:t>
      </w:r>
    </w:p>
    <w:p w:rsidR="000C1687" w:rsidRDefault="00432757">
      <w:pPr>
        <w:tabs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</w:t>
      </w:r>
      <w:r>
        <w:rPr>
          <w:sz w:val="28"/>
          <w:szCs w:val="28"/>
        </w:rPr>
        <w:t xml:space="preserve"> Организаторы оставляют за собой право вмешиваться в работу открытого пространства в целях улучшения его деятельности.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Организаторы оставляют за собой право вносить изменения в пункты настоящего положения в одностороннем порядке, обязуясь уведомлять участ</w:t>
      </w:r>
      <w:r>
        <w:rPr>
          <w:color w:val="000000"/>
          <w:sz w:val="28"/>
          <w:szCs w:val="28"/>
        </w:rPr>
        <w:t>ников проекта не позднее, чем за 7 дней до начала действия вносимых изменений.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709"/>
        <w:jc w:val="both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Условия участия в проекте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709"/>
        <w:jc w:val="center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>
        <w:rPr>
          <w:color w:val="000000"/>
          <w:sz w:val="28"/>
          <w:szCs w:val="28"/>
        </w:rPr>
        <w:t>Для участия в проекте официальный представитель муниципального образования должен предоставить для создания открытого пространства обособленн</w:t>
      </w:r>
      <w:r>
        <w:rPr>
          <w:color w:val="000000"/>
          <w:sz w:val="28"/>
          <w:szCs w:val="28"/>
        </w:rPr>
        <w:t>ое (с</w:t>
      </w:r>
      <w:r>
        <w:rPr>
          <w:color w:val="000000"/>
          <w:sz w:val="28"/>
          <w:szCs w:val="28"/>
          <w:highlight w:val="white"/>
        </w:rPr>
        <w:t xml:space="preserve">м. п. 3.2) </w:t>
      </w:r>
      <w:r>
        <w:rPr>
          <w:color w:val="000000"/>
          <w:sz w:val="28"/>
          <w:szCs w:val="28"/>
        </w:rPr>
        <w:t>помещение площадью не менее 70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 которое: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принадлежит муниципальному образованию на праве пользования на неограниченный срок;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может использоваться без необходимости проведения капитального ремонта (достаточно только косметического);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имеет автономный вход (желательное условие);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имеет решеток на окнах (желательное условие);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подключено к сети отопления;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подключено к электрической сети;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подключено к </w:t>
      </w:r>
      <w:proofErr w:type="gramStart"/>
      <w:r>
        <w:rPr>
          <w:color w:val="000000"/>
          <w:sz w:val="28"/>
          <w:szCs w:val="28"/>
        </w:rPr>
        <w:t>Интернет-сети</w:t>
      </w:r>
      <w:proofErr w:type="gramEnd"/>
      <w:r>
        <w:rPr>
          <w:color w:val="000000"/>
          <w:sz w:val="28"/>
          <w:szCs w:val="28"/>
        </w:rPr>
        <w:t>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имеет туалетные комнаты в непосредственной доступности;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>
        <w:rPr>
          <w:color w:val="000000"/>
          <w:sz w:val="28"/>
          <w:szCs w:val="28"/>
        </w:rPr>
        <w:t>меет гардеробную комнату/место для гардеробной комнаты;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может использоваться для посещения людьми в соответствии с пожарными, санитарными и другими техническими нормами.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1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Обособленность предоставляемого помещения подразумевает нахождение помещения вне зоны формальных рамок работы организации, в ведомстве которой находится предоставляемое помещение.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Формальные рамки работы могут представлять собой: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строгое ограничение</w:t>
      </w:r>
      <w:r>
        <w:rPr>
          <w:color w:val="000000"/>
          <w:sz w:val="28"/>
          <w:szCs w:val="28"/>
        </w:rPr>
        <w:t xml:space="preserve"> на вход в помещение по времени;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ограничение на вход в помещение по принадлежности к сообществу или организации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(например, только школьники или воспитанники клубных формирований);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ограниченность планом работы (только запланированные мероприятия);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475"/>
        </w:tabs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</w:t>
      </w:r>
      <w:r>
        <w:rPr>
          <w:color w:val="000000"/>
          <w:sz w:val="28"/>
          <w:szCs w:val="28"/>
        </w:rPr>
        <w:t>гие формальные рамки, ограничивающие доступ гостей в открытое пространство с целью полезного и свободного времяпровождения.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случае предоставления комплекса помещений, одно из них должно быть площадью не менее 70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. Дополнительно указывается площадь всего комплекса.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. Капитальный ремонт помещения (при необходимости) муниципальное образование осуществляет за свой счет.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Косметический ремонт помещения осуществляется командой открытого пространства с привлечение</w:t>
      </w:r>
      <w:r>
        <w:rPr>
          <w:color w:val="000000"/>
          <w:sz w:val="28"/>
          <w:szCs w:val="28"/>
        </w:rPr>
        <w:t>м ресурсов местного молодежного сообщества. Привлечение специалистов узкого профиля осуществляется за счет муниципального образования.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 Муниципальное образование берет на себя обязательство по дальнейшему содержанию открытого пространства, обеспечению </w:t>
      </w:r>
      <w:r>
        <w:rPr>
          <w:color w:val="000000"/>
          <w:sz w:val="28"/>
          <w:szCs w:val="28"/>
        </w:rPr>
        <w:t>сохранности приобретенного в рамках проекта имущества.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Муниципальное образование берет на себя обязательство не изымать помещение из использования для нужд открытого пространства по завершению проекта.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>Для участия в проекте муниципальное образование должно обеспечить работу куратора открытого пространства, которы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):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является молодым человеком в возрасте до 30 лет;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проживает на территории муниципального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на постоянной основе;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имеет оф</w:t>
      </w:r>
      <w:r>
        <w:rPr>
          <w:color w:val="000000"/>
          <w:sz w:val="28"/>
          <w:szCs w:val="28"/>
        </w:rPr>
        <w:t>ициальное трудоустройство на позицию, предполагающую в качестве основной трудовой функции выполнение функций куратора открытого пространства (муниципальное образование берет на себя обязательство трудоустроить куратора, если на момент победы в проекте он о</w:t>
      </w:r>
      <w:r>
        <w:rPr>
          <w:color w:val="000000"/>
          <w:sz w:val="28"/>
          <w:szCs w:val="28"/>
        </w:rPr>
        <w:t>фициально не трудоустроен);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заинтересован в развитии открытого пространства и имеет базовый уровень организационных, коммуникативных, командных навыков;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имеет достаточный уровень образованности и широты кругозора, а также активную гражданскую позицию;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является лидером местного молодёжного сообщества или </w:t>
      </w:r>
      <w:proofErr w:type="gramStart"/>
      <w:r>
        <w:rPr>
          <w:color w:val="000000"/>
          <w:sz w:val="28"/>
          <w:szCs w:val="28"/>
        </w:rPr>
        <w:t>известен</w:t>
      </w:r>
      <w:proofErr w:type="gramEnd"/>
      <w:r>
        <w:rPr>
          <w:color w:val="000000"/>
          <w:sz w:val="28"/>
          <w:szCs w:val="28"/>
        </w:rPr>
        <w:t xml:space="preserve"> в молодёжных кругах.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Куратором открытого пространства не может быть специалист администрации муниципального образования или единственный молодежный работник, трудоустроенный в учреждении.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Заин</w:t>
      </w:r>
      <w:r>
        <w:rPr>
          <w:color w:val="000000"/>
          <w:sz w:val="28"/>
          <w:szCs w:val="28"/>
        </w:rPr>
        <w:t>тересованность в развитии открытого пространства, базовый уровень компетентности, образованности и широты кругозора определяется организаторами посредством онлайн-собеседования.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Муниципальное образование берет на себя обязательство обеспечить питание и, при необходимости, проживание наставника и архитектора во время их приездов.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 С победителями конкурса проектов открытых пространств заключается соглашение между организат</w:t>
      </w:r>
      <w:r>
        <w:rPr>
          <w:color w:val="000000"/>
          <w:sz w:val="28"/>
          <w:szCs w:val="28"/>
        </w:rPr>
        <w:t>ором проекта и администрацией муниципального образования о выполнении условий участия и полезном использовании предоставленного в рамках проекта помещения не менее 5 лет по завершению проекта.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 Муниципальное образование, на территории которого в рамка</w:t>
      </w:r>
      <w:r>
        <w:rPr>
          <w:color w:val="000000"/>
          <w:sz w:val="28"/>
          <w:szCs w:val="28"/>
        </w:rPr>
        <w:t>х проекта создано открытое пространство, предоставляет в адрес организатора ежемесячный отчёт о деятельности, осуществляемой открытым пространством, до 2028 года. Форма отчета предоставляется организатором.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 Принятие условий участия осуществляется пут</w:t>
      </w:r>
      <w:r>
        <w:rPr>
          <w:color w:val="000000"/>
          <w:sz w:val="28"/>
          <w:szCs w:val="28"/>
        </w:rPr>
        <w:t>ем подачи заявки на участие в проекте и направления сопроводительного письма от имени главы муниципального образования.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6"/>
        </w:tabs>
        <w:spacing w:before="1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 Дополнительная информация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6"/>
        </w:tabs>
        <w:spacing w:before="1"/>
        <w:ind w:left="709"/>
        <w:jc w:val="center"/>
        <w:rPr>
          <w:color w:val="000000"/>
          <w:sz w:val="28"/>
          <w:szCs w:val="28"/>
        </w:rPr>
      </w:pP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 Контактные лица со стороны организатора: куратор проекта - </w:t>
      </w:r>
      <w:proofErr w:type="spellStart"/>
      <w:r>
        <w:rPr>
          <w:sz w:val="28"/>
          <w:szCs w:val="28"/>
        </w:rPr>
        <w:t>Кудашкина</w:t>
      </w:r>
      <w:proofErr w:type="spellEnd"/>
      <w:r>
        <w:rPr>
          <w:sz w:val="28"/>
          <w:szCs w:val="28"/>
        </w:rPr>
        <w:t xml:space="preserve"> Елизавета Романовна - менеджер отдела организационно-методического обеспечения деятельности, 8 (913) 380-80-37, </w:t>
      </w:r>
      <w:hyperlink r:id="rId18" w:tooltip="mailto:ker@apminso.ru" w:history="1">
        <w:r>
          <w:rPr>
            <w:color w:val="1155CC"/>
            <w:sz w:val="28"/>
            <w:szCs w:val="28"/>
            <w:u w:val="single"/>
          </w:rPr>
          <w:t>ker@apminso.ru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 Группа проекта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19" w:tooltip="https://vk.com/openspacesnso" w:history="1">
        <w:r>
          <w:rPr>
            <w:color w:val="1154CC"/>
            <w:sz w:val="28"/>
            <w:szCs w:val="28"/>
            <w:u w:val="single"/>
          </w:rPr>
          <w:t>https://vk.com/openspacesnso</w:t>
        </w:r>
      </w:hyperlink>
      <w:r>
        <w:rPr>
          <w:color w:val="000000"/>
          <w:sz w:val="28"/>
          <w:szCs w:val="28"/>
        </w:rPr>
        <w:t>.</w:t>
      </w:r>
    </w:p>
    <w:p w:rsidR="000C1687" w:rsidRDefault="00432757">
      <w:pPr>
        <w:pStyle w:val="a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С 2018 по 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рамках проекта создано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открыт</w:t>
      </w:r>
      <w:r>
        <w:rPr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пространство: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«Зал ожидания» в г. Барабинске: </w:t>
      </w:r>
      <w:hyperlink r:id="rId20" w:tooltip="https://vk.com/zal_brb" w:history="1">
        <w:r>
          <w:rPr>
            <w:sz w:val="28"/>
            <w:szCs w:val="28"/>
          </w:rPr>
          <w:t>https://vk.com/zal_brb</w:t>
        </w:r>
      </w:hyperlink>
      <w:r>
        <w:rPr>
          <w:sz w:val="28"/>
          <w:szCs w:val="28"/>
        </w:rPr>
        <w:t>;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«Подвал»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Довольное: </w:t>
      </w:r>
      <w:hyperlink r:id="rId21" w:tooltip="https://vk.com/podval_dvl" w:history="1">
        <w:r>
          <w:rPr>
            <w:sz w:val="28"/>
            <w:szCs w:val="28"/>
          </w:rPr>
          <w:t>https://vk.com/podval_dv</w:t>
        </w:r>
      </w:hyperlink>
      <w:r>
        <w:rPr>
          <w:sz w:val="28"/>
          <w:szCs w:val="28"/>
        </w:rPr>
        <w:t>;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открытое пространство</w:t>
      </w:r>
      <w:r>
        <w:rPr>
          <w:sz w:val="28"/>
          <w:szCs w:val="28"/>
        </w:rPr>
        <w:t xml:space="preserve"> «Библиотека» в г. Татарск:   </w:t>
      </w:r>
      <w:hyperlink r:id="rId22" w:tooltip="https://vk.com/biblioteka_tatarsk" w:history="1">
        <w:r>
          <w:rPr>
            <w:sz w:val="28"/>
            <w:szCs w:val="28"/>
          </w:rPr>
          <w:t>https://vk.com/biblioteka_tatarsk</w:t>
        </w:r>
      </w:hyperlink>
      <w:r>
        <w:rPr>
          <w:sz w:val="28"/>
          <w:szCs w:val="28"/>
        </w:rPr>
        <w:t>;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«Квадрат» в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: </w:t>
      </w:r>
      <w:hyperlink r:id="rId23" w:tooltip="https://vk.com/iskitimvkvadrate" w:history="1">
        <w:r>
          <w:rPr>
            <w:sz w:val="28"/>
            <w:szCs w:val="28"/>
          </w:rPr>
          <w:t>https://vk.com/iskitimvkvadrate</w:t>
        </w:r>
      </w:hyperlink>
      <w:r>
        <w:rPr>
          <w:sz w:val="28"/>
          <w:szCs w:val="28"/>
        </w:rPr>
        <w:t>;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«Терраса» в г. Тогучин: </w:t>
      </w:r>
      <w:hyperlink r:id="rId24" w:tooltip="https://vk.com/terrasatog" w:history="1">
        <w:r>
          <w:rPr>
            <w:sz w:val="28"/>
            <w:szCs w:val="28"/>
          </w:rPr>
          <w:t>https://vk.com/terrasatog</w:t>
        </w:r>
      </w:hyperlink>
      <w:r>
        <w:rPr>
          <w:sz w:val="28"/>
          <w:szCs w:val="28"/>
        </w:rPr>
        <w:t>;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«Вагон 89» в г. Купино: </w:t>
      </w:r>
      <w:hyperlink r:id="rId25" w:tooltip="https://vk.com/op.vagon89" w:history="1">
        <w:r>
          <w:rPr>
            <w:sz w:val="28"/>
            <w:szCs w:val="28"/>
          </w:rPr>
          <w:t>https://vk.com/op.vagon89</w:t>
        </w:r>
      </w:hyperlink>
      <w:r>
        <w:rPr>
          <w:sz w:val="28"/>
          <w:szCs w:val="28"/>
        </w:rPr>
        <w:t>.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«Бюро» в г. Сузун: </w:t>
      </w:r>
      <w:hyperlink r:id="rId26" w:tooltip="https://vk.com/openspace_szn" w:history="1">
        <w:r>
          <w:rPr>
            <w:sz w:val="28"/>
            <w:szCs w:val="28"/>
          </w:rPr>
          <w:t>https://vk.com/openspace_szn</w:t>
        </w:r>
      </w:hyperlink>
      <w:r>
        <w:rPr>
          <w:sz w:val="28"/>
          <w:szCs w:val="28"/>
        </w:rPr>
        <w:t xml:space="preserve"> .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открыто</w:t>
      </w:r>
      <w:r>
        <w:rPr>
          <w:sz w:val="28"/>
          <w:szCs w:val="28"/>
        </w:rPr>
        <w:t xml:space="preserve">е пространство «Дача» в г. </w:t>
      </w:r>
      <w:proofErr w:type="spellStart"/>
      <w:proofErr w:type="gramStart"/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>овосибирск</w:t>
      </w:r>
      <w:proofErr w:type="spellEnd"/>
      <w:r>
        <w:rPr>
          <w:sz w:val="28"/>
          <w:szCs w:val="28"/>
        </w:rPr>
        <w:t xml:space="preserve">: </w:t>
      </w:r>
      <w:hyperlink r:id="rId27" w:tooltip="https://vk.com/opendacha" w:history="1">
        <w:r>
          <w:rPr>
            <w:sz w:val="28"/>
            <w:szCs w:val="28"/>
          </w:rPr>
          <w:t>https://vk.com/opendacha</w:t>
        </w:r>
      </w:hyperlink>
      <w:r>
        <w:rPr>
          <w:sz w:val="28"/>
          <w:szCs w:val="28"/>
        </w:rPr>
        <w:t>.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открытое пространство «Терминал» в г. Новосибирск: </w:t>
      </w:r>
      <w:hyperlink r:id="rId28" w:tooltip="https://vk.com/terminal_space" w:history="1">
        <w:r>
          <w:rPr>
            <w:sz w:val="28"/>
            <w:szCs w:val="28"/>
          </w:rPr>
          <w:t>https://vk.com/terminal_space</w:t>
        </w:r>
      </w:hyperlink>
      <w:r>
        <w:rPr>
          <w:sz w:val="28"/>
          <w:szCs w:val="28"/>
        </w:rPr>
        <w:t>.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«Лестница»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Казанка: </w:t>
      </w:r>
      <w:hyperlink r:id="rId29" w:tooltip="https://vk.com/public213358395" w:history="1">
        <w:r>
          <w:rPr>
            <w:sz w:val="28"/>
            <w:szCs w:val="28"/>
          </w:rPr>
          <w:t>https://vk.com/p</w:t>
        </w:r>
        <w:r>
          <w:rPr>
            <w:sz w:val="28"/>
            <w:szCs w:val="28"/>
          </w:rPr>
          <w:t>ublic213358395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открытое пространство «ПЕРРО</w:t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Мошково: </w:t>
      </w:r>
      <w:hyperlink r:id="rId30" w:tooltip="https://vk.com/perronmosh" w:history="1">
        <w:r>
          <w:rPr>
            <w:sz w:val="28"/>
            <w:szCs w:val="28"/>
          </w:rPr>
          <w:t>https://vk.com/perronmosh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«Тепло»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Краснозёрское: </w:t>
      </w:r>
      <w:hyperlink r:id="rId31" w:tooltip="https://vk.com/op_teplo" w:history="1">
        <w:r>
          <w:rPr>
            <w:sz w:val="28"/>
            <w:szCs w:val="28"/>
          </w:rPr>
          <w:t>https://vk.com/op_teplo</w:t>
        </w:r>
      </w:hyperlink>
      <w:r>
        <w:rPr>
          <w:sz w:val="28"/>
          <w:szCs w:val="28"/>
        </w:rPr>
        <w:t xml:space="preserve"> 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открытое пространство «Мансарда» в дл. </w:t>
      </w:r>
      <w:proofErr w:type="spellStart"/>
      <w:r>
        <w:rPr>
          <w:sz w:val="28"/>
          <w:szCs w:val="28"/>
        </w:rPr>
        <w:t>Кудряшевский</w:t>
      </w:r>
      <w:proofErr w:type="spellEnd"/>
      <w:r>
        <w:rPr>
          <w:sz w:val="28"/>
          <w:szCs w:val="28"/>
        </w:rPr>
        <w:t xml:space="preserve">: </w:t>
      </w:r>
      <w:hyperlink r:id="rId32" w:tooltip="https://vk.com/osmansarda" w:history="1">
        <w:r>
          <w:rPr>
            <w:sz w:val="28"/>
            <w:szCs w:val="28"/>
          </w:rPr>
          <w:t>https://vk.com/osmansarda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открытое пространство «Шоколад» в г. Новосибирск:</w:t>
      </w:r>
      <w:r>
        <w:rPr>
          <w:sz w:val="28"/>
          <w:szCs w:val="28"/>
        </w:rPr>
        <w:t xml:space="preserve"> </w:t>
      </w:r>
      <w:hyperlink r:id="rId33" w:tooltip="https://vk.com/shokolad_novosibirsk" w:history="1">
        <w:r>
          <w:rPr>
            <w:sz w:val="28"/>
            <w:szCs w:val="28"/>
          </w:rPr>
          <w:t>https://vk.com/shokolad_novosibirsk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 xml:space="preserve">открытое пространство «Рядом»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Горный: </w:t>
      </w:r>
      <w:hyperlink r:id="rId34" w:tooltip="https://vk.com/openspacegorny" w:history="1">
        <w:r>
          <w:rPr>
            <w:sz w:val="28"/>
            <w:szCs w:val="28"/>
          </w:rPr>
          <w:t>https://vk.com/openspacegorny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 xml:space="preserve">открытое пространство «Острова»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Яркуль</w:t>
      </w:r>
      <w:proofErr w:type="spellEnd"/>
      <w:r>
        <w:rPr>
          <w:sz w:val="28"/>
          <w:szCs w:val="28"/>
        </w:rPr>
        <w:t xml:space="preserve">: </w:t>
      </w:r>
      <w:hyperlink r:id="rId35" w:tooltip="https://vk.com/public220730744" w:history="1">
        <w:r>
          <w:rPr>
            <w:sz w:val="28"/>
            <w:szCs w:val="28"/>
          </w:rPr>
          <w:t>https://vk.com/public220730744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 xml:space="preserve">открытое пространство «Дом Маслова» в г. Куйбышево: </w:t>
      </w:r>
      <w:hyperlink r:id="rId36" w:tooltip="https://vk.com/dvormaslova" w:history="1">
        <w:r>
          <w:rPr>
            <w:sz w:val="28"/>
            <w:szCs w:val="28"/>
          </w:rPr>
          <w:t>https://vk.com/dvormaslova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 xml:space="preserve">открытое пространство «RELIZ» в г. Черепаново: </w:t>
      </w:r>
      <w:hyperlink r:id="rId37" w:tooltip="https://vk.com/opfligel" w:history="1">
        <w:r>
          <w:rPr>
            <w:sz w:val="28"/>
            <w:szCs w:val="28"/>
          </w:rPr>
          <w:t>https://vk.com/opfligel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>открытое пространство «П</w:t>
      </w:r>
      <w:r>
        <w:rPr>
          <w:sz w:val="28"/>
          <w:szCs w:val="28"/>
        </w:rPr>
        <w:t>УЛ», п. Колывань: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</w:pPr>
      <w:r>
        <w:rPr>
          <w:sz w:val="28"/>
          <w:szCs w:val="28"/>
        </w:rPr>
        <w:t xml:space="preserve">открытое пространство «В Теме», </w:t>
      </w:r>
      <w:proofErr w:type="spellStart"/>
      <w:r>
        <w:rPr>
          <w:sz w:val="28"/>
          <w:szCs w:val="28"/>
        </w:rPr>
        <w:t>Барышевский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/с: </w:t>
      </w:r>
      <w:hyperlink r:id="rId38" w:tooltip="https://vk.com/opvteme" w:history="1">
        <w:r>
          <w:rPr>
            <w:sz w:val="28"/>
            <w:szCs w:val="28"/>
          </w:rPr>
          <w:t>https://vk.com/opvteme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keepLines/>
        <w:numPr>
          <w:ilvl w:val="0"/>
          <w:numId w:val="7"/>
        </w:numPr>
        <w:ind w:left="0" w:firstLine="709"/>
        <w:rPr>
          <w:sz w:val="36"/>
          <w:szCs w:val="36"/>
        </w:rPr>
        <w:sectPr w:rsidR="000C1687">
          <w:pgSz w:w="11920" w:h="16840"/>
          <w:pgMar w:top="851" w:right="850" w:bottom="1134" w:left="1276" w:header="709" w:footer="709" w:gutter="0"/>
          <w:cols w:space="1701"/>
          <w:docGrid w:linePitch="360"/>
        </w:sectPr>
      </w:pPr>
      <w:r>
        <w:rPr>
          <w:sz w:val="28"/>
          <w:szCs w:val="28"/>
        </w:rPr>
        <w:t xml:space="preserve">открытое пространство «Лампа»,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Стеклянное: </w:t>
      </w:r>
      <w:hyperlink r:id="rId39" w:tooltip="https://vk.com/lampa_01" w:history="1">
        <w:r>
          <w:rPr>
            <w:sz w:val="28"/>
            <w:szCs w:val="28"/>
          </w:rPr>
          <w:t>https://vk.com/lampa_01</w:t>
        </w:r>
      </w:hyperlink>
      <w:r>
        <w:rPr>
          <w:sz w:val="28"/>
          <w:szCs w:val="28"/>
        </w:rPr>
        <w:t xml:space="preserve"> </w:t>
      </w:r>
    </w:p>
    <w:p w:rsidR="000C1687" w:rsidRDefault="00432757">
      <w:pPr>
        <w:pStyle w:val="af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C1687" w:rsidRDefault="00432757">
      <w:pPr>
        <w:pStyle w:val="af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 к Положению 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"/>
        <w:rPr>
          <w:color w:val="000000"/>
          <w:sz w:val="28"/>
          <w:szCs w:val="28"/>
        </w:rPr>
      </w:pPr>
    </w:p>
    <w:p w:rsidR="000C1687" w:rsidRDefault="000C1687">
      <w:pPr>
        <w:ind w:left="3455"/>
        <w:rPr>
          <w:b/>
          <w:bCs/>
          <w:sz w:val="28"/>
          <w:szCs w:val="28"/>
        </w:rPr>
      </w:pPr>
    </w:p>
    <w:p w:rsidR="000C1687" w:rsidRDefault="00432757">
      <w:pPr>
        <w:ind w:left="345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Форма сопроводительного письма</w:t>
      </w:r>
    </w:p>
    <w:p w:rsidR="000C1687" w:rsidRDefault="000C1687">
      <w:pPr>
        <w:pStyle w:val="af8"/>
        <w:rPr>
          <w:bCs/>
          <w:i/>
          <w:color w:val="000000"/>
          <w:sz w:val="28"/>
          <w:szCs w:val="28"/>
        </w:rPr>
      </w:pPr>
    </w:p>
    <w:p w:rsidR="000C1687" w:rsidRDefault="000C1687">
      <w:pPr>
        <w:pStyle w:val="af8"/>
        <w:rPr>
          <w:bCs/>
          <w:i/>
          <w:color w:val="000000"/>
          <w:sz w:val="28"/>
          <w:szCs w:val="28"/>
        </w:rPr>
      </w:pPr>
    </w:p>
    <w:p w:rsidR="000C1687" w:rsidRDefault="00432757">
      <w:pPr>
        <w:pStyle w:val="af8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бланке муниципального района</w:t>
      </w:r>
    </w:p>
    <w:p w:rsidR="000C1687" w:rsidRDefault="00432757">
      <w:pPr>
        <w:pStyle w:val="af8"/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или городского округа </w:t>
      </w:r>
    </w:p>
    <w:p w:rsidR="000C1687" w:rsidRDefault="00432757">
      <w:pPr>
        <w:pStyle w:val="af8"/>
        <w:rPr>
          <w:bCs/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Новосибирской области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088" w:right="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уководителя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088" w:right="35" w:firstLine="2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департамента молодежной политики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ind w:right="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6"/>
        <w:ind w:right="35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С.В. Корольковой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участии в инфраструктурном проекте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«Открытые пространства»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6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2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Уважаемая </w:t>
      </w:r>
      <w:r>
        <w:rPr>
          <w:sz w:val="28"/>
          <w:szCs w:val="28"/>
        </w:rPr>
        <w:t>Светлана Викторовна</w:t>
      </w:r>
      <w:r>
        <w:rPr>
          <w:color w:val="000000"/>
          <w:sz w:val="28"/>
          <w:szCs w:val="28"/>
        </w:rPr>
        <w:t>!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письмом уведомляем Вас, что _________________________ (название муниципального образования) готов участвовать в инфраструктурном проекте «Открытые пространства» и подтверждает выполнение всех условий участия (обязуется выполнить в необходимый сро</w:t>
      </w:r>
      <w:r>
        <w:rPr>
          <w:color w:val="000000"/>
          <w:sz w:val="28"/>
          <w:szCs w:val="28"/>
        </w:rPr>
        <w:t>к).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своей стороны гарантирую всестороннюю поддержку участия муниципального образования в проекте.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Контактное лицо со стороны муниципального образования: (Должность, ФИО, контакты).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условия участия на _ л. в 1 экз.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(название муниципального образования)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Фамилия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168"/>
        <w:rPr>
          <w:sz w:val="28"/>
          <w:szCs w:val="28"/>
        </w:rPr>
      </w:pPr>
    </w:p>
    <w:p w:rsidR="000C1687" w:rsidRDefault="00432757">
      <w:pPr>
        <w:pStyle w:val="af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ПРИЛОЖЕНИЕ </w:t>
      </w:r>
    </w:p>
    <w:p w:rsidR="000C1687" w:rsidRDefault="00432757">
      <w:pPr>
        <w:pStyle w:val="af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к форме</w:t>
      </w:r>
    </w:p>
    <w:p w:rsidR="000C1687" w:rsidRDefault="000C1687">
      <w:pPr>
        <w:pStyle w:val="af8"/>
        <w:rPr>
          <w:color w:val="000000"/>
          <w:szCs w:val="24"/>
        </w:rPr>
      </w:pPr>
    </w:p>
    <w:p w:rsidR="000C1687" w:rsidRDefault="00432757">
      <w:pPr>
        <w:spacing w:before="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Подтверждение выполнения условий участия</w:t>
      </w:r>
    </w:p>
    <w:p w:rsidR="000C1687" w:rsidRDefault="0043275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(название муниципального образования)</w:t>
      </w:r>
      <w:r>
        <w:rPr>
          <w:b/>
          <w:sz w:val="28"/>
          <w:szCs w:val="28"/>
        </w:rPr>
        <w:t xml:space="preserve"> в инфраструктурном проекте</w:t>
      </w:r>
    </w:p>
    <w:p w:rsidR="000C1687" w:rsidRDefault="0043275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«Открытые пространства»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8"/>
        <w:jc w:val="center"/>
        <w:rPr>
          <w:b/>
          <w:color w:val="000000"/>
          <w:sz w:val="32"/>
          <w:szCs w:val="32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Предоставление для нужд проекта помещения/комплекса помещений площадью _____ </w:t>
      </w:r>
      <w:proofErr w:type="spellStart"/>
      <w:r>
        <w:rPr>
          <w:color w:val="000000"/>
          <w:sz w:val="28"/>
          <w:szCs w:val="28"/>
        </w:rPr>
        <w:t>м.кв</w:t>
      </w:r>
      <w:proofErr w:type="spellEnd"/>
      <w:r>
        <w:rPr>
          <w:color w:val="000000"/>
          <w:sz w:val="28"/>
          <w:szCs w:val="28"/>
        </w:rPr>
        <w:t>., расположенного по адресу</w:t>
      </w:r>
      <w:proofErr w:type="gramStart"/>
      <w:r>
        <w:rPr>
          <w:color w:val="000000"/>
          <w:sz w:val="28"/>
          <w:szCs w:val="28"/>
        </w:rPr>
        <w:t>: __________________________:</w:t>
      </w:r>
      <w:proofErr w:type="gramEnd"/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обособленным;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принадлежит муниципальному образованию</w:t>
      </w:r>
      <w:r>
        <w:rPr>
          <w:color w:val="000000"/>
          <w:sz w:val="28"/>
          <w:szCs w:val="28"/>
        </w:rPr>
        <w:t xml:space="preserve"> на праве пользования на неограниченный срок;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использоваться без необходимости проведения капитального ремонта (достаточно только косметического);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имеет</w:t>
      </w:r>
      <w:proofErr w:type="gramEnd"/>
      <w:r>
        <w:rPr>
          <w:color w:val="000000"/>
          <w:sz w:val="28"/>
          <w:szCs w:val="28"/>
        </w:rPr>
        <w:t>/не имеет автономный вход;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3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имеет</w:t>
      </w:r>
      <w:proofErr w:type="gramEnd"/>
      <w:r>
        <w:rPr>
          <w:color w:val="000000"/>
          <w:sz w:val="28"/>
          <w:szCs w:val="28"/>
        </w:rPr>
        <w:t>/не имеет решеток на окнах;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подключено к сети отопления;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подключено к электрической сети;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подключено к </w:t>
      </w:r>
      <w:proofErr w:type="gramStart"/>
      <w:r>
        <w:rPr>
          <w:color w:val="000000"/>
          <w:sz w:val="28"/>
          <w:szCs w:val="28"/>
        </w:rPr>
        <w:t>Интернет-сети</w:t>
      </w:r>
      <w:proofErr w:type="gramEnd"/>
      <w:r>
        <w:rPr>
          <w:color w:val="000000"/>
          <w:sz w:val="28"/>
          <w:szCs w:val="28"/>
        </w:rPr>
        <w:t>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туалетные комнаты в непосредственной доступности;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гардеробную комнату/место для гардеробной комнаты;</w:t>
      </w:r>
    </w:p>
    <w:p w:rsidR="000C1687" w:rsidRDefault="00432757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использоваться для посещения людей в соответствии с пожарными, санитарными и</w:t>
      </w:r>
      <w:r>
        <w:rPr>
          <w:color w:val="000000"/>
          <w:sz w:val="28"/>
          <w:szCs w:val="28"/>
        </w:rPr>
        <w:t xml:space="preserve"> другими техническими нормами.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Муниципальное образование берет на себя обязательство по дальнейшему содержанию помещения открытого пространства по завершению проекта, а обеспечению сохранности приобретенного в рамках проекта имущества.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Муниципально</w:t>
      </w:r>
      <w:r>
        <w:rPr>
          <w:color w:val="000000"/>
          <w:sz w:val="28"/>
          <w:szCs w:val="28"/>
        </w:rPr>
        <w:t>е образование берет на себя обязательство не изымать помещение из использования для нужд открытого пространства по завершению проекта.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Для участия в проекте направляется куратор открытого пространства ФИО, который: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молодым человеком в возрасте до 35 лет;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проживает на территории муниципального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на постоянной основе;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официальное трудоустройство на позицию (с указанием должности), предполагающую в качестве основной трудовой функции выполнение ф</w:t>
      </w:r>
      <w:r>
        <w:rPr>
          <w:color w:val="000000"/>
          <w:sz w:val="28"/>
          <w:szCs w:val="28"/>
        </w:rPr>
        <w:t>ункций куратора пространства в случае победы муниципальное образование (или муниципальное образование берет на себя обязательство трудоустроить куратора, если на момент победы в проекте он официально не трудоустроен);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заинтересован в развитии открытого про</w:t>
      </w:r>
      <w:r>
        <w:rPr>
          <w:color w:val="000000"/>
          <w:sz w:val="28"/>
          <w:szCs w:val="28"/>
        </w:rPr>
        <w:t xml:space="preserve">странства и имеет базовый уровень организационных, коммуникативных, командных навыков; 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имеет достаточный уровень образованности и широты кругозора, а также активную гражданскую позицию;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лидером местного молодежного сообщества или </w:t>
      </w:r>
      <w:proofErr w:type="gramStart"/>
      <w:r>
        <w:rPr>
          <w:color w:val="000000"/>
          <w:sz w:val="28"/>
          <w:szCs w:val="28"/>
        </w:rPr>
        <w:t>известен</w:t>
      </w:r>
      <w:proofErr w:type="gramEnd"/>
      <w:r>
        <w:rPr>
          <w:color w:val="000000"/>
          <w:sz w:val="28"/>
          <w:szCs w:val="28"/>
        </w:rPr>
        <w:t xml:space="preserve"> в молод</w:t>
      </w:r>
      <w:r>
        <w:rPr>
          <w:color w:val="000000"/>
          <w:sz w:val="28"/>
          <w:szCs w:val="28"/>
        </w:rPr>
        <w:t xml:space="preserve">ежных кругах; </w:t>
      </w:r>
    </w:p>
    <w:p w:rsidR="000C1687" w:rsidRDefault="00432757">
      <w:pPr>
        <w:pStyle w:val="a5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71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является специалистом администрации муниципального образования.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5.Муниципальное образование</w:t>
      </w:r>
      <w:r>
        <w:rPr>
          <w:color w:val="000000"/>
          <w:sz w:val="28"/>
          <w:szCs w:val="28"/>
        </w:rPr>
        <w:t xml:space="preserve"> берет на себя обязательство осуществить капитальный ремонт помещения за свой счет (при необходимости).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6.Муниципальное образование</w:t>
      </w:r>
      <w:r>
        <w:rPr>
          <w:color w:val="000000"/>
          <w:sz w:val="28"/>
          <w:szCs w:val="28"/>
        </w:rPr>
        <w:t xml:space="preserve"> берет на себя обязательство привлечь специалистов узкого профиля для осуществления ремонта за свой счет (при необходимости).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Муниципальное образование берет на себя обязательство обеспечить транспортировку приобретенных в рамках субсидии товаров и мате</w:t>
      </w:r>
      <w:r>
        <w:rPr>
          <w:color w:val="000000"/>
          <w:sz w:val="28"/>
          <w:szCs w:val="28"/>
        </w:rPr>
        <w:t>риалов за свой счет (при необходимости).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Муниципальное образование берет на себя обязательство обеспечить питание и при необходимости проживание наставника и архитектора во время их приездов.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00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вышеназванных условий гарантирую: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62"/>
        <w:rPr>
          <w:color w:val="000000"/>
          <w:sz w:val="28"/>
          <w:szCs w:val="28"/>
        </w:rPr>
        <w:sectPr w:rsidR="000C1687">
          <w:pgSz w:w="11920" w:h="16840"/>
          <w:pgMar w:top="1380" w:right="723" w:bottom="1003" w:left="1275" w:header="709" w:footer="709" w:gutter="0"/>
          <w:cols w:space="1701"/>
          <w:docGrid w:linePitch="360"/>
        </w:sectPr>
      </w:pPr>
      <w:r>
        <w:rPr>
          <w:color w:val="000000"/>
          <w:sz w:val="28"/>
          <w:szCs w:val="28"/>
        </w:rPr>
        <w:t>(И.О. Фамилия главы)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63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63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 Положению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6301"/>
        <w:rPr>
          <w:color w:val="000000"/>
          <w:sz w:val="28"/>
          <w:szCs w:val="28"/>
        </w:rPr>
      </w:pPr>
    </w:p>
    <w:p w:rsidR="000C1687" w:rsidRDefault="00432757">
      <w:pPr>
        <w:spacing w:before="1"/>
        <w:ind w:left="1010" w:righ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фотографиям, предоставляемым к заявке на участие</w:t>
      </w:r>
    </w:p>
    <w:p w:rsidR="000C1687" w:rsidRDefault="000C1687">
      <w:pPr>
        <w:spacing w:before="1"/>
        <w:ind w:left="1010" w:right="540"/>
        <w:jc w:val="center"/>
        <w:rPr>
          <w:b/>
          <w:bCs/>
          <w:sz w:val="28"/>
          <w:szCs w:val="28"/>
        </w:rPr>
      </w:pP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сделать фотографии здания снаружи (фасад здания с четырех сторон, отдельное фото входной группы)</w:t>
      </w:r>
      <w:r>
        <w:rPr>
          <w:color w:val="000000"/>
          <w:sz w:val="28"/>
          <w:szCs w:val="28"/>
        </w:rPr>
        <w:t>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сделать фотографии помещения изнутри;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 помещения предполагаемого открытого пространства (</w:t>
      </w:r>
      <w:proofErr w:type="gramStart"/>
      <w:r>
        <w:rPr>
          <w:color w:val="000000"/>
          <w:sz w:val="28"/>
          <w:szCs w:val="28"/>
        </w:rPr>
        <w:t>исходя из фотографий должна</w:t>
      </w:r>
      <w:proofErr w:type="gramEnd"/>
      <w:r>
        <w:rPr>
          <w:color w:val="000000"/>
          <w:sz w:val="28"/>
          <w:szCs w:val="28"/>
        </w:rPr>
        <w:t xml:space="preserve"> быть понятна геометрия помещения, расположение окон)</w:t>
      </w:r>
      <w:r>
        <w:rPr>
          <w:color w:val="000000"/>
          <w:sz w:val="28"/>
          <w:szCs w:val="28"/>
        </w:rPr>
        <w:t>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фотографий, позволяющих определить качество покрытия стен и наличие\отсутствие неровностей;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Фотография потолка помещения</w:t>
      </w:r>
      <w:r>
        <w:rPr>
          <w:color w:val="000000"/>
          <w:sz w:val="28"/>
          <w:szCs w:val="28"/>
        </w:rPr>
        <w:t>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фотографий, позволяющих определить качество напольного покр</w:t>
      </w:r>
      <w:r>
        <w:rPr>
          <w:color w:val="000000"/>
          <w:sz w:val="28"/>
          <w:szCs w:val="28"/>
        </w:rPr>
        <w:t>ытия и наличие\отсутствие неровностей;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 оконных проемов, позволяющих оценить качество оконных рам и подоконников</w:t>
      </w:r>
      <w:r>
        <w:rPr>
          <w:color w:val="000000"/>
          <w:sz w:val="28"/>
          <w:szCs w:val="28"/>
        </w:rPr>
        <w:t>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 гардеробной (локации, где предполагается гардероб)</w:t>
      </w:r>
      <w:r>
        <w:rPr>
          <w:color w:val="000000"/>
          <w:sz w:val="28"/>
          <w:szCs w:val="28"/>
        </w:rPr>
        <w:t>;</w:t>
      </w:r>
    </w:p>
    <w:p w:rsidR="000C1687" w:rsidRDefault="00432757">
      <w:pPr>
        <w:pStyle w:val="af8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фотографий санузлов здания, пользование</w:t>
      </w:r>
      <w:r>
        <w:rPr>
          <w:color w:val="000000"/>
          <w:sz w:val="28"/>
          <w:szCs w:val="28"/>
        </w:rPr>
        <w:t xml:space="preserve"> которыми предполагается посетителями пространства.</w:t>
      </w:r>
    </w:p>
    <w:p w:rsidR="000C1687" w:rsidRDefault="000C1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0C1687" w:rsidRDefault="004327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sectPr w:rsidR="000C1687">
      <w:pgSz w:w="11906" w:h="16838"/>
      <w:pgMar w:top="1134" w:right="566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57" w:rsidRDefault="00432757">
      <w:r>
        <w:separator/>
      </w:r>
    </w:p>
  </w:endnote>
  <w:endnote w:type="continuationSeparator" w:id="0">
    <w:p w:rsidR="00432757" w:rsidRDefault="0043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57" w:rsidRDefault="00432757">
      <w:r>
        <w:separator/>
      </w:r>
    </w:p>
  </w:footnote>
  <w:footnote w:type="continuationSeparator" w:id="0">
    <w:p w:rsidR="00432757" w:rsidRDefault="0043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CD4"/>
    <w:multiLevelType w:val="hybridMultilevel"/>
    <w:tmpl w:val="3E0A9A04"/>
    <w:lvl w:ilvl="0" w:tplc="282C7BE6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A4AAB138">
      <w:numFmt w:val="bullet"/>
      <w:lvlText w:val="•"/>
      <w:lvlJc w:val="left"/>
      <w:pPr>
        <w:ind w:left="1995" w:hanging="360"/>
      </w:pPr>
    </w:lvl>
    <w:lvl w:ilvl="2" w:tplc="5CBCF422">
      <w:numFmt w:val="bullet"/>
      <w:lvlText w:val="•"/>
      <w:lvlJc w:val="left"/>
      <w:pPr>
        <w:ind w:left="2830" w:hanging="360"/>
      </w:pPr>
    </w:lvl>
    <w:lvl w:ilvl="3" w:tplc="40CC583A">
      <w:numFmt w:val="bullet"/>
      <w:lvlText w:val="•"/>
      <w:lvlJc w:val="left"/>
      <w:pPr>
        <w:ind w:left="3665" w:hanging="360"/>
      </w:pPr>
    </w:lvl>
    <w:lvl w:ilvl="4" w:tplc="24BCBBBE">
      <w:numFmt w:val="bullet"/>
      <w:lvlText w:val="•"/>
      <w:lvlJc w:val="left"/>
      <w:pPr>
        <w:ind w:left="4500" w:hanging="360"/>
      </w:pPr>
    </w:lvl>
    <w:lvl w:ilvl="5" w:tplc="E45C3AF8">
      <w:numFmt w:val="bullet"/>
      <w:lvlText w:val="•"/>
      <w:lvlJc w:val="left"/>
      <w:pPr>
        <w:ind w:left="5335" w:hanging="360"/>
      </w:pPr>
    </w:lvl>
    <w:lvl w:ilvl="6" w:tplc="95B49654">
      <w:numFmt w:val="bullet"/>
      <w:lvlText w:val="•"/>
      <w:lvlJc w:val="left"/>
      <w:pPr>
        <w:ind w:left="6170" w:hanging="360"/>
      </w:pPr>
    </w:lvl>
    <w:lvl w:ilvl="7" w:tplc="8F2069AE">
      <w:numFmt w:val="bullet"/>
      <w:lvlText w:val="•"/>
      <w:lvlJc w:val="left"/>
      <w:pPr>
        <w:ind w:left="7005" w:hanging="360"/>
      </w:pPr>
    </w:lvl>
    <w:lvl w:ilvl="8" w:tplc="B9687F5C">
      <w:numFmt w:val="bullet"/>
      <w:lvlText w:val="•"/>
      <w:lvlJc w:val="left"/>
      <w:pPr>
        <w:ind w:left="7840" w:hanging="360"/>
      </w:pPr>
    </w:lvl>
  </w:abstractNum>
  <w:abstractNum w:abstractNumId="1">
    <w:nsid w:val="06552487"/>
    <w:multiLevelType w:val="hybridMultilevel"/>
    <w:tmpl w:val="05E8F380"/>
    <w:lvl w:ilvl="0" w:tplc="399C934C">
      <w:start w:val="1"/>
      <w:numFmt w:val="decimal"/>
      <w:lvlText w:val="%1)"/>
      <w:lvlJc w:val="right"/>
      <w:pPr>
        <w:ind w:left="720" w:hanging="360"/>
      </w:pPr>
      <w:rPr>
        <w:sz w:val="28"/>
      </w:rPr>
    </w:lvl>
    <w:lvl w:ilvl="1" w:tplc="3E40790C">
      <w:start w:val="1"/>
      <w:numFmt w:val="lowerLetter"/>
      <w:lvlText w:val="%2."/>
      <w:lvlJc w:val="left"/>
      <w:pPr>
        <w:ind w:left="1440" w:hanging="360"/>
      </w:pPr>
    </w:lvl>
    <w:lvl w:ilvl="2" w:tplc="1BE2FF48">
      <w:start w:val="1"/>
      <w:numFmt w:val="lowerRoman"/>
      <w:lvlText w:val="%3."/>
      <w:lvlJc w:val="right"/>
      <w:pPr>
        <w:ind w:left="2160" w:hanging="180"/>
      </w:pPr>
    </w:lvl>
    <w:lvl w:ilvl="3" w:tplc="178E26E6">
      <w:start w:val="1"/>
      <w:numFmt w:val="decimal"/>
      <w:lvlText w:val="%4."/>
      <w:lvlJc w:val="left"/>
      <w:pPr>
        <w:ind w:left="2880" w:hanging="360"/>
      </w:pPr>
    </w:lvl>
    <w:lvl w:ilvl="4" w:tplc="A6C8B2BA">
      <w:start w:val="1"/>
      <w:numFmt w:val="lowerLetter"/>
      <w:lvlText w:val="%5."/>
      <w:lvlJc w:val="left"/>
      <w:pPr>
        <w:ind w:left="3600" w:hanging="360"/>
      </w:pPr>
    </w:lvl>
    <w:lvl w:ilvl="5" w:tplc="35043A8E">
      <w:start w:val="1"/>
      <w:numFmt w:val="lowerRoman"/>
      <w:lvlText w:val="%6."/>
      <w:lvlJc w:val="right"/>
      <w:pPr>
        <w:ind w:left="4320" w:hanging="180"/>
      </w:pPr>
    </w:lvl>
    <w:lvl w:ilvl="6" w:tplc="BD34014E">
      <w:start w:val="1"/>
      <w:numFmt w:val="decimal"/>
      <w:lvlText w:val="%7."/>
      <w:lvlJc w:val="left"/>
      <w:pPr>
        <w:ind w:left="5040" w:hanging="360"/>
      </w:pPr>
    </w:lvl>
    <w:lvl w:ilvl="7" w:tplc="4D065C20">
      <w:start w:val="1"/>
      <w:numFmt w:val="lowerLetter"/>
      <w:lvlText w:val="%8."/>
      <w:lvlJc w:val="left"/>
      <w:pPr>
        <w:ind w:left="5760" w:hanging="360"/>
      </w:pPr>
    </w:lvl>
    <w:lvl w:ilvl="8" w:tplc="C1F205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6A7B"/>
    <w:multiLevelType w:val="hybridMultilevel"/>
    <w:tmpl w:val="74BCE7EA"/>
    <w:lvl w:ilvl="0" w:tplc="876C9C1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BB8772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8A6CDFC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FE0C02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46CC2B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07C9F8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470C66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F342BE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9BA503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A876F22"/>
    <w:multiLevelType w:val="hybridMultilevel"/>
    <w:tmpl w:val="9760B8E4"/>
    <w:lvl w:ilvl="0" w:tplc="BC0CA75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C9CC06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B9A92A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096DBE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F505C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64A7FD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48C6C6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5F0D89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102A9C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E65418"/>
    <w:multiLevelType w:val="hybridMultilevel"/>
    <w:tmpl w:val="CFCC7712"/>
    <w:lvl w:ilvl="0" w:tplc="772070E6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806C45EC">
      <w:numFmt w:val="bullet"/>
      <w:lvlText w:val="•"/>
      <w:lvlJc w:val="left"/>
      <w:pPr>
        <w:ind w:left="1995" w:hanging="360"/>
      </w:pPr>
    </w:lvl>
    <w:lvl w:ilvl="2" w:tplc="CC06B508">
      <w:numFmt w:val="bullet"/>
      <w:lvlText w:val="•"/>
      <w:lvlJc w:val="left"/>
      <w:pPr>
        <w:ind w:left="2830" w:hanging="360"/>
      </w:pPr>
    </w:lvl>
    <w:lvl w:ilvl="3" w:tplc="60C84D16">
      <w:numFmt w:val="bullet"/>
      <w:lvlText w:val="•"/>
      <w:lvlJc w:val="left"/>
      <w:pPr>
        <w:ind w:left="3665" w:hanging="360"/>
      </w:pPr>
    </w:lvl>
    <w:lvl w:ilvl="4" w:tplc="A20672AA">
      <w:numFmt w:val="bullet"/>
      <w:lvlText w:val="•"/>
      <w:lvlJc w:val="left"/>
      <w:pPr>
        <w:ind w:left="4500" w:hanging="360"/>
      </w:pPr>
    </w:lvl>
    <w:lvl w:ilvl="5" w:tplc="746486BE">
      <w:numFmt w:val="bullet"/>
      <w:lvlText w:val="•"/>
      <w:lvlJc w:val="left"/>
      <w:pPr>
        <w:ind w:left="5335" w:hanging="360"/>
      </w:pPr>
    </w:lvl>
    <w:lvl w:ilvl="6" w:tplc="CBC49CB6">
      <w:numFmt w:val="bullet"/>
      <w:lvlText w:val="•"/>
      <w:lvlJc w:val="left"/>
      <w:pPr>
        <w:ind w:left="6170" w:hanging="360"/>
      </w:pPr>
    </w:lvl>
    <w:lvl w:ilvl="7" w:tplc="7034DE8C">
      <w:numFmt w:val="bullet"/>
      <w:lvlText w:val="•"/>
      <w:lvlJc w:val="left"/>
      <w:pPr>
        <w:ind w:left="7005" w:hanging="360"/>
      </w:pPr>
    </w:lvl>
    <w:lvl w:ilvl="8" w:tplc="4B5A1F20">
      <w:numFmt w:val="bullet"/>
      <w:lvlText w:val="•"/>
      <w:lvlJc w:val="left"/>
      <w:pPr>
        <w:ind w:left="7840" w:hanging="360"/>
      </w:pPr>
    </w:lvl>
  </w:abstractNum>
  <w:abstractNum w:abstractNumId="5">
    <w:nsid w:val="247733AD"/>
    <w:multiLevelType w:val="hybridMultilevel"/>
    <w:tmpl w:val="7CBA8952"/>
    <w:lvl w:ilvl="0" w:tplc="A1E086EE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A6A0588">
      <w:numFmt w:val="bullet"/>
      <w:lvlText w:val="•"/>
      <w:lvlJc w:val="left"/>
      <w:pPr>
        <w:ind w:left="1995" w:hanging="360"/>
      </w:pPr>
    </w:lvl>
    <w:lvl w:ilvl="2" w:tplc="93245A0A">
      <w:numFmt w:val="bullet"/>
      <w:lvlText w:val="•"/>
      <w:lvlJc w:val="left"/>
      <w:pPr>
        <w:ind w:left="2830" w:hanging="360"/>
      </w:pPr>
    </w:lvl>
    <w:lvl w:ilvl="3" w:tplc="980EF636">
      <w:numFmt w:val="bullet"/>
      <w:lvlText w:val="•"/>
      <w:lvlJc w:val="left"/>
      <w:pPr>
        <w:ind w:left="3665" w:hanging="360"/>
      </w:pPr>
    </w:lvl>
    <w:lvl w:ilvl="4" w:tplc="42063212">
      <w:numFmt w:val="bullet"/>
      <w:lvlText w:val="•"/>
      <w:lvlJc w:val="left"/>
      <w:pPr>
        <w:ind w:left="4500" w:hanging="360"/>
      </w:pPr>
    </w:lvl>
    <w:lvl w:ilvl="5" w:tplc="344EF00A">
      <w:numFmt w:val="bullet"/>
      <w:lvlText w:val="•"/>
      <w:lvlJc w:val="left"/>
      <w:pPr>
        <w:ind w:left="5335" w:hanging="360"/>
      </w:pPr>
    </w:lvl>
    <w:lvl w:ilvl="6" w:tplc="3872B982">
      <w:numFmt w:val="bullet"/>
      <w:lvlText w:val="•"/>
      <w:lvlJc w:val="left"/>
      <w:pPr>
        <w:ind w:left="6170" w:hanging="360"/>
      </w:pPr>
    </w:lvl>
    <w:lvl w:ilvl="7" w:tplc="503EE16E">
      <w:numFmt w:val="bullet"/>
      <w:lvlText w:val="•"/>
      <w:lvlJc w:val="left"/>
      <w:pPr>
        <w:ind w:left="7005" w:hanging="360"/>
      </w:pPr>
    </w:lvl>
    <w:lvl w:ilvl="8" w:tplc="E9EC8F7A">
      <w:numFmt w:val="bullet"/>
      <w:lvlText w:val="•"/>
      <w:lvlJc w:val="left"/>
      <w:pPr>
        <w:ind w:left="7840" w:hanging="360"/>
      </w:pPr>
    </w:lvl>
  </w:abstractNum>
  <w:abstractNum w:abstractNumId="6">
    <w:nsid w:val="26DE461D"/>
    <w:multiLevelType w:val="hybridMultilevel"/>
    <w:tmpl w:val="095099DC"/>
    <w:lvl w:ilvl="0" w:tplc="05AE4240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DC3ECAF6">
      <w:numFmt w:val="bullet"/>
      <w:lvlText w:val="•"/>
      <w:lvlJc w:val="left"/>
      <w:pPr>
        <w:ind w:left="1995" w:hanging="360"/>
      </w:pPr>
    </w:lvl>
    <w:lvl w:ilvl="2" w:tplc="FD2C4A24">
      <w:numFmt w:val="bullet"/>
      <w:lvlText w:val="•"/>
      <w:lvlJc w:val="left"/>
      <w:pPr>
        <w:ind w:left="2830" w:hanging="360"/>
      </w:pPr>
    </w:lvl>
    <w:lvl w:ilvl="3" w:tplc="CB202656">
      <w:numFmt w:val="bullet"/>
      <w:lvlText w:val="•"/>
      <w:lvlJc w:val="left"/>
      <w:pPr>
        <w:ind w:left="3665" w:hanging="360"/>
      </w:pPr>
    </w:lvl>
    <w:lvl w:ilvl="4" w:tplc="3990D346">
      <w:numFmt w:val="bullet"/>
      <w:lvlText w:val="•"/>
      <w:lvlJc w:val="left"/>
      <w:pPr>
        <w:ind w:left="4500" w:hanging="360"/>
      </w:pPr>
    </w:lvl>
    <w:lvl w:ilvl="5" w:tplc="AF0AA8DC">
      <w:numFmt w:val="bullet"/>
      <w:lvlText w:val="•"/>
      <w:lvlJc w:val="left"/>
      <w:pPr>
        <w:ind w:left="5335" w:hanging="360"/>
      </w:pPr>
    </w:lvl>
    <w:lvl w:ilvl="6" w:tplc="77EE4A46">
      <w:numFmt w:val="bullet"/>
      <w:lvlText w:val="•"/>
      <w:lvlJc w:val="left"/>
      <w:pPr>
        <w:ind w:left="6170" w:hanging="360"/>
      </w:pPr>
    </w:lvl>
    <w:lvl w:ilvl="7" w:tplc="ADBC98C8">
      <w:numFmt w:val="bullet"/>
      <w:lvlText w:val="•"/>
      <w:lvlJc w:val="left"/>
      <w:pPr>
        <w:ind w:left="7005" w:hanging="360"/>
      </w:pPr>
    </w:lvl>
    <w:lvl w:ilvl="8" w:tplc="D084DD94">
      <w:numFmt w:val="bullet"/>
      <w:lvlText w:val="•"/>
      <w:lvlJc w:val="left"/>
      <w:pPr>
        <w:ind w:left="7840" w:hanging="360"/>
      </w:pPr>
    </w:lvl>
  </w:abstractNum>
  <w:abstractNum w:abstractNumId="7">
    <w:nsid w:val="2C696C15"/>
    <w:multiLevelType w:val="multilevel"/>
    <w:tmpl w:val="D9B0BD74"/>
    <w:lvl w:ilvl="0">
      <w:start w:val="1"/>
      <w:numFmt w:val="decimal"/>
      <w:lvlText w:val="%1"/>
      <w:lvlJc w:val="left"/>
      <w:pPr>
        <w:ind w:left="1147" w:hanging="700"/>
      </w:pPr>
    </w:lvl>
    <w:lvl w:ilvl="1">
      <w:start w:val="5"/>
      <w:numFmt w:val="decimal"/>
      <w:lvlText w:val="%1.%2."/>
      <w:lvlJc w:val="left"/>
      <w:pPr>
        <w:ind w:left="1147" w:hanging="7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814" w:hanging="700"/>
      </w:pPr>
    </w:lvl>
    <w:lvl w:ilvl="3">
      <w:numFmt w:val="bullet"/>
      <w:lvlText w:val="•"/>
      <w:lvlJc w:val="left"/>
      <w:pPr>
        <w:ind w:left="3651" w:hanging="700"/>
      </w:pPr>
    </w:lvl>
    <w:lvl w:ilvl="4">
      <w:numFmt w:val="bullet"/>
      <w:lvlText w:val="•"/>
      <w:lvlJc w:val="left"/>
      <w:pPr>
        <w:ind w:left="4488" w:hanging="700"/>
      </w:pPr>
    </w:lvl>
    <w:lvl w:ilvl="5">
      <w:numFmt w:val="bullet"/>
      <w:lvlText w:val="•"/>
      <w:lvlJc w:val="left"/>
      <w:pPr>
        <w:ind w:left="5325" w:hanging="700"/>
      </w:pPr>
    </w:lvl>
    <w:lvl w:ilvl="6">
      <w:numFmt w:val="bullet"/>
      <w:lvlText w:val="•"/>
      <w:lvlJc w:val="left"/>
      <w:pPr>
        <w:ind w:left="6162" w:hanging="700"/>
      </w:pPr>
    </w:lvl>
    <w:lvl w:ilvl="7">
      <w:numFmt w:val="bullet"/>
      <w:lvlText w:val="•"/>
      <w:lvlJc w:val="left"/>
      <w:pPr>
        <w:ind w:left="6999" w:hanging="700"/>
      </w:pPr>
    </w:lvl>
    <w:lvl w:ilvl="8">
      <w:numFmt w:val="bullet"/>
      <w:lvlText w:val="•"/>
      <w:lvlJc w:val="left"/>
      <w:pPr>
        <w:ind w:left="7836" w:hanging="700"/>
      </w:pPr>
    </w:lvl>
  </w:abstractNum>
  <w:abstractNum w:abstractNumId="8">
    <w:nsid w:val="32524169"/>
    <w:multiLevelType w:val="hybridMultilevel"/>
    <w:tmpl w:val="2E0A8D28"/>
    <w:lvl w:ilvl="0" w:tplc="AFD0500A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F7AAFA92">
      <w:numFmt w:val="bullet"/>
      <w:lvlText w:val="•"/>
      <w:lvlJc w:val="left"/>
      <w:pPr>
        <w:ind w:left="1995" w:hanging="360"/>
      </w:pPr>
    </w:lvl>
    <w:lvl w:ilvl="2" w:tplc="4C666D54">
      <w:numFmt w:val="bullet"/>
      <w:lvlText w:val="•"/>
      <w:lvlJc w:val="left"/>
      <w:pPr>
        <w:ind w:left="2830" w:hanging="360"/>
      </w:pPr>
    </w:lvl>
    <w:lvl w:ilvl="3" w:tplc="8B8602A8">
      <w:numFmt w:val="bullet"/>
      <w:lvlText w:val="•"/>
      <w:lvlJc w:val="left"/>
      <w:pPr>
        <w:ind w:left="3665" w:hanging="360"/>
      </w:pPr>
    </w:lvl>
    <w:lvl w:ilvl="4" w:tplc="3E0EF20E">
      <w:numFmt w:val="bullet"/>
      <w:lvlText w:val="•"/>
      <w:lvlJc w:val="left"/>
      <w:pPr>
        <w:ind w:left="4500" w:hanging="360"/>
      </w:pPr>
    </w:lvl>
    <w:lvl w:ilvl="5" w:tplc="85742D7A">
      <w:numFmt w:val="bullet"/>
      <w:lvlText w:val="•"/>
      <w:lvlJc w:val="left"/>
      <w:pPr>
        <w:ind w:left="5335" w:hanging="360"/>
      </w:pPr>
    </w:lvl>
    <w:lvl w:ilvl="6" w:tplc="F2347E12">
      <w:numFmt w:val="bullet"/>
      <w:lvlText w:val="•"/>
      <w:lvlJc w:val="left"/>
      <w:pPr>
        <w:ind w:left="6170" w:hanging="360"/>
      </w:pPr>
    </w:lvl>
    <w:lvl w:ilvl="7" w:tplc="F8D6EE3C">
      <w:numFmt w:val="bullet"/>
      <w:lvlText w:val="•"/>
      <w:lvlJc w:val="left"/>
      <w:pPr>
        <w:ind w:left="7005" w:hanging="360"/>
      </w:pPr>
    </w:lvl>
    <w:lvl w:ilvl="8" w:tplc="271CB458">
      <w:numFmt w:val="bullet"/>
      <w:lvlText w:val="•"/>
      <w:lvlJc w:val="left"/>
      <w:pPr>
        <w:ind w:left="7840" w:hanging="360"/>
      </w:pPr>
    </w:lvl>
  </w:abstractNum>
  <w:abstractNum w:abstractNumId="9">
    <w:nsid w:val="33C13E3A"/>
    <w:multiLevelType w:val="hybridMultilevel"/>
    <w:tmpl w:val="D74073E4"/>
    <w:lvl w:ilvl="0" w:tplc="7A6E2ACC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2F1A888A">
      <w:numFmt w:val="bullet"/>
      <w:lvlText w:val="•"/>
      <w:lvlJc w:val="left"/>
      <w:pPr>
        <w:ind w:left="1995" w:hanging="360"/>
      </w:pPr>
    </w:lvl>
    <w:lvl w:ilvl="2" w:tplc="BA96907C">
      <w:numFmt w:val="bullet"/>
      <w:lvlText w:val="•"/>
      <w:lvlJc w:val="left"/>
      <w:pPr>
        <w:ind w:left="2830" w:hanging="360"/>
      </w:pPr>
    </w:lvl>
    <w:lvl w:ilvl="3" w:tplc="623E77D8">
      <w:numFmt w:val="bullet"/>
      <w:lvlText w:val="•"/>
      <w:lvlJc w:val="left"/>
      <w:pPr>
        <w:ind w:left="3665" w:hanging="360"/>
      </w:pPr>
    </w:lvl>
    <w:lvl w:ilvl="4" w:tplc="3F74ACB6">
      <w:numFmt w:val="bullet"/>
      <w:lvlText w:val="•"/>
      <w:lvlJc w:val="left"/>
      <w:pPr>
        <w:ind w:left="4500" w:hanging="360"/>
      </w:pPr>
    </w:lvl>
    <w:lvl w:ilvl="5" w:tplc="335E2BD8">
      <w:numFmt w:val="bullet"/>
      <w:lvlText w:val="•"/>
      <w:lvlJc w:val="left"/>
      <w:pPr>
        <w:ind w:left="5335" w:hanging="360"/>
      </w:pPr>
    </w:lvl>
    <w:lvl w:ilvl="6" w:tplc="88AC8DBE">
      <w:numFmt w:val="bullet"/>
      <w:lvlText w:val="•"/>
      <w:lvlJc w:val="left"/>
      <w:pPr>
        <w:ind w:left="6170" w:hanging="360"/>
      </w:pPr>
    </w:lvl>
    <w:lvl w:ilvl="7" w:tplc="41E2D1D4">
      <w:numFmt w:val="bullet"/>
      <w:lvlText w:val="•"/>
      <w:lvlJc w:val="left"/>
      <w:pPr>
        <w:ind w:left="7005" w:hanging="360"/>
      </w:pPr>
    </w:lvl>
    <w:lvl w:ilvl="8" w:tplc="54F473A2">
      <w:numFmt w:val="bullet"/>
      <w:lvlText w:val="•"/>
      <w:lvlJc w:val="left"/>
      <w:pPr>
        <w:ind w:left="7840" w:hanging="360"/>
      </w:pPr>
    </w:lvl>
  </w:abstractNum>
  <w:abstractNum w:abstractNumId="10">
    <w:nsid w:val="383F00BA"/>
    <w:multiLevelType w:val="hybridMultilevel"/>
    <w:tmpl w:val="09A2DA64"/>
    <w:lvl w:ilvl="0" w:tplc="DE6C7E6A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20FA8352">
      <w:numFmt w:val="bullet"/>
      <w:lvlText w:val="•"/>
      <w:lvlJc w:val="left"/>
      <w:pPr>
        <w:ind w:left="1995" w:hanging="360"/>
      </w:pPr>
    </w:lvl>
    <w:lvl w:ilvl="2" w:tplc="681EE120">
      <w:numFmt w:val="bullet"/>
      <w:lvlText w:val="•"/>
      <w:lvlJc w:val="left"/>
      <w:pPr>
        <w:ind w:left="2830" w:hanging="360"/>
      </w:pPr>
    </w:lvl>
    <w:lvl w:ilvl="3" w:tplc="069E5F56">
      <w:numFmt w:val="bullet"/>
      <w:lvlText w:val="•"/>
      <w:lvlJc w:val="left"/>
      <w:pPr>
        <w:ind w:left="3665" w:hanging="360"/>
      </w:pPr>
    </w:lvl>
    <w:lvl w:ilvl="4" w:tplc="D6201D72">
      <w:numFmt w:val="bullet"/>
      <w:lvlText w:val="•"/>
      <w:lvlJc w:val="left"/>
      <w:pPr>
        <w:ind w:left="4500" w:hanging="360"/>
      </w:pPr>
    </w:lvl>
    <w:lvl w:ilvl="5" w:tplc="0EAC43AA">
      <w:numFmt w:val="bullet"/>
      <w:lvlText w:val="•"/>
      <w:lvlJc w:val="left"/>
      <w:pPr>
        <w:ind w:left="5335" w:hanging="360"/>
      </w:pPr>
    </w:lvl>
    <w:lvl w:ilvl="6" w:tplc="3C88A304">
      <w:numFmt w:val="bullet"/>
      <w:lvlText w:val="•"/>
      <w:lvlJc w:val="left"/>
      <w:pPr>
        <w:ind w:left="6170" w:hanging="360"/>
      </w:pPr>
    </w:lvl>
    <w:lvl w:ilvl="7" w:tplc="477CB5B2">
      <w:numFmt w:val="bullet"/>
      <w:lvlText w:val="•"/>
      <w:lvlJc w:val="left"/>
      <w:pPr>
        <w:ind w:left="7005" w:hanging="360"/>
      </w:pPr>
    </w:lvl>
    <w:lvl w:ilvl="8" w:tplc="FC7257EC">
      <w:numFmt w:val="bullet"/>
      <w:lvlText w:val="•"/>
      <w:lvlJc w:val="left"/>
      <w:pPr>
        <w:ind w:left="7840" w:hanging="360"/>
      </w:pPr>
    </w:lvl>
  </w:abstractNum>
  <w:abstractNum w:abstractNumId="11">
    <w:nsid w:val="3DCC6F3C"/>
    <w:multiLevelType w:val="hybridMultilevel"/>
    <w:tmpl w:val="202826A0"/>
    <w:lvl w:ilvl="0" w:tplc="4DC4B4DE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2C62365C">
      <w:numFmt w:val="bullet"/>
      <w:lvlText w:val="•"/>
      <w:lvlJc w:val="left"/>
      <w:pPr>
        <w:ind w:left="1995" w:hanging="360"/>
      </w:pPr>
    </w:lvl>
    <w:lvl w:ilvl="2" w:tplc="E01A0040">
      <w:numFmt w:val="bullet"/>
      <w:lvlText w:val="•"/>
      <w:lvlJc w:val="left"/>
      <w:pPr>
        <w:ind w:left="2830" w:hanging="360"/>
      </w:pPr>
    </w:lvl>
    <w:lvl w:ilvl="3" w:tplc="0C4C2AB2">
      <w:numFmt w:val="bullet"/>
      <w:lvlText w:val="•"/>
      <w:lvlJc w:val="left"/>
      <w:pPr>
        <w:ind w:left="3665" w:hanging="360"/>
      </w:pPr>
    </w:lvl>
    <w:lvl w:ilvl="4" w:tplc="642EB52C">
      <w:numFmt w:val="bullet"/>
      <w:lvlText w:val="•"/>
      <w:lvlJc w:val="left"/>
      <w:pPr>
        <w:ind w:left="4500" w:hanging="360"/>
      </w:pPr>
    </w:lvl>
    <w:lvl w:ilvl="5" w:tplc="E278AA7E">
      <w:numFmt w:val="bullet"/>
      <w:lvlText w:val="•"/>
      <w:lvlJc w:val="left"/>
      <w:pPr>
        <w:ind w:left="5335" w:hanging="360"/>
      </w:pPr>
    </w:lvl>
    <w:lvl w:ilvl="6" w:tplc="2FC4FB14">
      <w:numFmt w:val="bullet"/>
      <w:lvlText w:val="•"/>
      <w:lvlJc w:val="left"/>
      <w:pPr>
        <w:ind w:left="6170" w:hanging="360"/>
      </w:pPr>
    </w:lvl>
    <w:lvl w:ilvl="7" w:tplc="E3942430">
      <w:numFmt w:val="bullet"/>
      <w:lvlText w:val="•"/>
      <w:lvlJc w:val="left"/>
      <w:pPr>
        <w:ind w:left="7005" w:hanging="360"/>
      </w:pPr>
    </w:lvl>
    <w:lvl w:ilvl="8" w:tplc="BB5C5EA2">
      <w:numFmt w:val="bullet"/>
      <w:lvlText w:val="•"/>
      <w:lvlJc w:val="left"/>
      <w:pPr>
        <w:ind w:left="7840" w:hanging="360"/>
      </w:pPr>
    </w:lvl>
  </w:abstractNum>
  <w:abstractNum w:abstractNumId="12">
    <w:nsid w:val="3F3806D4"/>
    <w:multiLevelType w:val="hybridMultilevel"/>
    <w:tmpl w:val="642C6F7C"/>
    <w:lvl w:ilvl="0" w:tplc="687A76C4">
      <w:start w:val="1"/>
      <w:numFmt w:val="decimal"/>
      <w:lvlText w:val="%1)"/>
      <w:lvlJc w:val="right"/>
      <w:pPr>
        <w:ind w:left="720" w:hanging="360"/>
      </w:pPr>
    </w:lvl>
    <w:lvl w:ilvl="1" w:tplc="A59E1950">
      <w:start w:val="1"/>
      <w:numFmt w:val="lowerLetter"/>
      <w:lvlText w:val="%2."/>
      <w:lvlJc w:val="left"/>
      <w:pPr>
        <w:ind w:left="1440" w:hanging="360"/>
      </w:pPr>
    </w:lvl>
    <w:lvl w:ilvl="2" w:tplc="7A6A9416">
      <w:start w:val="1"/>
      <w:numFmt w:val="lowerRoman"/>
      <w:lvlText w:val="%3."/>
      <w:lvlJc w:val="right"/>
      <w:pPr>
        <w:ind w:left="2160" w:hanging="180"/>
      </w:pPr>
    </w:lvl>
    <w:lvl w:ilvl="3" w:tplc="859AFAF0">
      <w:start w:val="1"/>
      <w:numFmt w:val="decimal"/>
      <w:lvlText w:val="%4."/>
      <w:lvlJc w:val="left"/>
      <w:pPr>
        <w:ind w:left="2880" w:hanging="360"/>
      </w:pPr>
    </w:lvl>
    <w:lvl w:ilvl="4" w:tplc="6612218A">
      <w:start w:val="1"/>
      <w:numFmt w:val="lowerLetter"/>
      <w:lvlText w:val="%5."/>
      <w:lvlJc w:val="left"/>
      <w:pPr>
        <w:ind w:left="3600" w:hanging="360"/>
      </w:pPr>
    </w:lvl>
    <w:lvl w:ilvl="5" w:tplc="17382BC4">
      <w:start w:val="1"/>
      <w:numFmt w:val="lowerRoman"/>
      <w:lvlText w:val="%6."/>
      <w:lvlJc w:val="right"/>
      <w:pPr>
        <w:ind w:left="4320" w:hanging="180"/>
      </w:pPr>
    </w:lvl>
    <w:lvl w:ilvl="6" w:tplc="8B9EC678">
      <w:start w:val="1"/>
      <w:numFmt w:val="decimal"/>
      <w:lvlText w:val="%7."/>
      <w:lvlJc w:val="left"/>
      <w:pPr>
        <w:ind w:left="5040" w:hanging="360"/>
      </w:pPr>
    </w:lvl>
    <w:lvl w:ilvl="7" w:tplc="A71EAB34">
      <w:start w:val="1"/>
      <w:numFmt w:val="lowerLetter"/>
      <w:lvlText w:val="%8."/>
      <w:lvlJc w:val="left"/>
      <w:pPr>
        <w:ind w:left="5760" w:hanging="360"/>
      </w:pPr>
    </w:lvl>
    <w:lvl w:ilvl="8" w:tplc="8AE02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11085"/>
    <w:multiLevelType w:val="hybridMultilevel"/>
    <w:tmpl w:val="F8B60E46"/>
    <w:lvl w:ilvl="0" w:tplc="0CD21D84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B985188">
      <w:numFmt w:val="bullet"/>
      <w:lvlText w:val="•"/>
      <w:lvlJc w:val="left"/>
      <w:pPr>
        <w:ind w:left="1995" w:hanging="360"/>
      </w:pPr>
    </w:lvl>
    <w:lvl w:ilvl="2" w:tplc="65BEAF3A">
      <w:numFmt w:val="bullet"/>
      <w:lvlText w:val="•"/>
      <w:lvlJc w:val="left"/>
      <w:pPr>
        <w:ind w:left="2830" w:hanging="360"/>
      </w:pPr>
    </w:lvl>
    <w:lvl w:ilvl="3" w:tplc="CE38EE9A">
      <w:numFmt w:val="bullet"/>
      <w:lvlText w:val="•"/>
      <w:lvlJc w:val="left"/>
      <w:pPr>
        <w:ind w:left="3665" w:hanging="360"/>
      </w:pPr>
    </w:lvl>
    <w:lvl w:ilvl="4" w:tplc="214484AC">
      <w:numFmt w:val="bullet"/>
      <w:lvlText w:val="•"/>
      <w:lvlJc w:val="left"/>
      <w:pPr>
        <w:ind w:left="4500" w:hanging="360"/>
      </w:pPr>
    </w:lvl>
    <w:lvl w:ilvl="5" w:tplc="440E2776">
      <w:numFmt w:val="bullet"/>
      <w:lvlText w:val="•"/>
      <w:lvlJc w:val="left"/>
      <w:pPr>
        <w:ind w:left="5335" w:hanging="360"/>
      </w:pPr>
    </w:lvl>
    <w:lvl w:ilvl="6" w:tplc="541408B8">
      <w:numFmt w:val="bullet"/>
      <w:lvlText w:val="•"/>
      <w:lvlJc w:val="left"/>
      <w:pPr>
        <w:ind w:left="6170" w:hanging="360"/>
      </w:pPr>
    </w:lvl>
    <w:lvl w:ilvl="7" w:tplc="FBC8D070">
      <w:numFmt w:val="bullet"/>
      <w:lvlText w:val="•"/>
      <w:lvlJc w:val="left"/>
      <w:pPr>
        <w:ind w:left="7005" w:hanging="360"/>
      </w:pPr>
    </w:lvl>
    <w:lvl w:ilvl="8" w:tplc="CFE8A172">
      <w:numFmt w:val="bullet"/>
      <w:lvlText w:val="•"/>
      <w:lvlJc w:val="left"/>
      <w:pPr>
        <w:ind w:left="7840" w:hanging="360"/>
      </w:pPr>
    </w:lvl>
  </w:abstractNum>
  <w:abstractNum w:abstractNumId="14">
    <w:nsid w:val="4E9D2F08"/>
    <w:multiLevelType w:val="hybridMultilevel"/>
    <w:tmpl w:val="166698F0"/>
    <w:lvl w:ilvl="0" w:tplc="C14E5BEE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27207A82">
      <w:numFmt w:val="bullet"/>
      <w:lvlText w:val="•"/>
      <w:lvlJc w:val="left"/>
      <w:pPr>
        <w:ind w:left="1995" w:hanging="360"/>
      </w:pPr>
    </w:lvl>
    <w:lvl w:ilvl="2" w:tplc="601A5CB4">
      <w:numFmt w:val="bullet"/>
      <w:lvlText w:val="•"/>
      <w:lvlJc w:val="left"/>
      <w:pPr>
        <w:ind w:left="2830" w:hanging="360"/>
      </w:pPr>
    </w:lvl>
    <w:lvl w:ilvl="3" w:tplc="CA1E90AE">
      <w:numFmt w:val="bullet"/>
      <w:lvlText w:val="•"/>
      <w:lvlJc w:val="left"/>
      <w:pPr>
        <w:ind w:left="3665" w:hanging="360"/>
      </w:pPr>
    </w:lvl>
    <w:lvl w:ilvl="4" w:tplc="FA02B95C">
      <w:numFmt w:val="bullet"/>
      <w:lvlText w:val="•"/>
      <w:lvlJc w:val="left"/>
      <w:pPr>
        <w:ind w:left="4500" w:hanging="360"/>
      </w:pPr>
    </w:lvl>
    <w:lvl w:ilvl="5" w:tplc="ADE80ED2">
      <w:numFmt w:val="bullet"/>
      <w:lvlText w:val="•"/>
      <w:lvlJc w:val="left"/>
      <w:pPr>
        <w:ind w:left="5335" w:hanging="360"/>
      </w:pPr>
    </w:lvl>
    <w:lvl w:ilvl="6" w:tplc="1012EB80">
      <w:numFmt w:val="bullet"/>
      <w:lvlText w:val="•"/>
      <w:lvlJc w:val="left"/>
      <w:pPr>
        <w:ind w:left="6170" w:hanging="360"/>
      </w:pPr>
    </w:lvl>
    <w:lvl w:ilvl="7" w:tplc="107A7700">
      <w:numFmt w:val="bullet"/>
      <w:lvlText w:val="•"/>
      <w:lvlJc w:val="left"/>
      <w:pPr>
        <w:ind w:left="7005" w:hanging="360"/>
      </w:pPr>
    </w:lvl>
    <w:lvl w:ilvl="8" w:tplc="B6A2D2E0">
      <w:numFmt w:val="bullet"/>
      <w:lvlText w:val="•"/>
      <w:lvlJc w:val="left"/>
      <w:pPr>
        <w:ind w:left="7840" w:hanging="360"/>
      </w:pPr>
    </w:lvl>
  </w:abstractNum>
  <w:abstractNum w:abstractNumId="15">
    <w:nsid w:val="51F02A35"/>
    <w:multiLevelType w:val="hybridMultilevel"/>
    <w:tmpl w:val="E162F868"/>
    <w:lvl w:ilvl="0" w:tplc="4D38D2BA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A078B8BA">
      <w:numFmt w:val="bullet"/>
      <w:lvlText w:val="•"/>
      <w:lvlJc w:val="left"/>
      <w:pPr>
        <w:ind w:left="1995" w:hanging="360"/>
      </w:pPr>
    </w:lvl>
    <w:lvl w:ilvl="2" w:tplc="4EB6F8DA">
      <w:numFmt w:val="bullet"/>
      <w:lvlText w:val="•"/>
      <w:lvlJc w:val="left"/>
      <w:pPr>
        <w:ind w:left="2830" w:hanging="360"/>
      </w:pPr>
    </w:lvl>
    <w:lvl w:ilvl="3" w:tplc="5B9007DC">
      <w:numFmt w:val="bullet"/>
      <w:lvlText w:val="•"/>
      <w:lvlJc w:val="left"/>
      <w:pPr>
        <w:ind w:left="3665" w:hanging="360"/>
      </w:pPr>
    </w:lvl>
    <w:lvl w:ilvl="4" w:tplc="FC10796E">
      <w:numFmt w:val="bullet"/>
      <w:lvlText w:val="•"/>
      <w:lvlJc w:val="left"/>
      <w:pPr>
        <w:ind w:left="4500" w:hanging="360"/>
      </w:pPr>
    </w:lvl>
    <w:lvl w:ilvl="5" w:tplc="D806F25E">
      <w:numFmt w:val="bullet"/>
      <w:lvlText w:val="•"/>
      <w:lvlJc w:val="left"/>
      <w:pPr>
        <w:ind w:left="5335" w:hanging="360"/>
      </w:pPr>
    </w:lvl>
    <w:lvl w:ilvl="6" w:tplc="CA965E7E">
      <w:numFmt w:val="bullet"/>
      <w:lvlText w:val="•"/>
      <w:lvlJc w:val="left"/>
      <w:pPr>
        <w:ind w:left="6170" w:hanging="360"/>
      </w:pPr>
    </w:lvl>
    <w:lvl w:ilvl="7" w:tplc="5F10844E">
      <w:numFmt w:val="bullet"/>
      <w:lvlText w:val="•"/>
      <w:lvlJc w:val="left"/>
      <w:pPr>
        <w:ind w:left="7005" w:hanging="360"/>
      </w:pPr>
    </w:lvl>
    <w:lvl w:ilvl="8" w:tplc="480E9826">
      <w:numFmt w:val="bullet"/>
      <w:lvlText w:val="•"/>
      <w:lvlJc w:val="left"/>
      <w:pPr>
        <w:ind w:left="7840" w:hanging="360"/>
      </w:pPr>
    </w:lvl>
  </w:abstractNum>
  <w:abstractNum w:abstractNumId="16">
    <w:nsid w:val="52F54AE1"/>
    <w:multiLevelType w:val="hybridMultilevel"/>
    <w:tmpl w:val="B26E9326"/>
    <w:lvl w:ilvl="0" w:tplc="B5E0EC78">
      <w:start w:val="1"/>
      <w:numFmt w:val="decimal"/>
      <w:lvlText w:val="%1."/>
      <w:lvlJc w:val="left"/>
      <w:pPr>
        <w:ind w:left="493" w:hanging="2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56CE9E72">
      <w:numFmt w:val="bullet"/>
      <w:lvlText w:val="-"/>
      <w:lvlJc w:val="left"/>
      <w:pPr>
        <w:ind w:left="1153" w:hanging="75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 w:tplc="EAEA9BB8">
      <w:numFmt w:val="bullet"/>
      <w:lvlText w:val="•"/>
      <w:lvlJc w:val="left"/>
      <w:pPr>
        <w:ind w:left="2087" w:hanging="758"/>
      </w:pPr>
    </w:lvl>
    <w:lvl w:ilvl="3" w:tplc="640A2E52">
      <w:numFmt w:val="bullet"/>
      <w:lvlText w:val="•"/>
      <w:lvlJc w:val="left"/>
      <w:pPr>
        <w:ind w:left="3015" w:hanging="758"/>
      </w:pPr>
    </w:lvl>
    <w:lvl w:ilvl="4" w:tplc="50646D0E">
      <w:numFmt w:val="bullet"/>
      <w:lvlText w:val="•"/>
      <w:lvlJc w:val="left"/>
      <w:pPr>
        <w:ind w:left="3943" w:hanging="758"/>
      </w:pPr>
    </w:lvl>
    <w:lvl w:ilvl="5" w:tplc="14847888">
      <w:numFmt w:val="bullet"/>
      <w:lvlText w:val="•"/>
      <w:lvlJc w:val="left"/>
      <w:pPr>
        <w:ind w:left="4871" w:hanging="758"/>
      </w:pPr>
    </w:lvl>
    <w:lvl w:ilvl="6" w:tplc="964C55DC">
      <w:numFmt w:val="bullet"/>
      <w:lvlText w:val="•"/>
      <w:lvlJc w:val="left"/>
      <w:pPr>
        <w:ind w:left="5799" w:hanging="758"/>
      </w:pPr>
    </w:lvl>
    <w:lvl w:ilvl="7" w:tplc="72522076">
      <w:numFmt w:val="bullet"/>
      <w:lvlText w:val="•"/>
      <w:lvlJc w:val="left"/>
      <w:pPr>
        <w:ind w:left="6727" w:hanging="757"/>
      </w:pPr>
    </w:lvl>
    <w:lvl w:ilvl="8" w:tplc="BD54F3A0">
      <w:numFmt w:val="bullet"/>
      <w:lvlText w:val="•"/>
      <w:lvlJc w:val="left"/>
      <w:pPr>
        <w:ind w:left="7655" w:hanging="758"/>
      </w:pPr>
    </w:lvl>
  </w:abstractNum>
  <w:abstractNum w:abstractNumId="17">
    <w:nsid w:val="5E02365C"/>
    <w:multiLevelType w:val="hybridMultilevel"/>
    <w:tmpl w:val="468C0086"/>
    <w:lvl w:ilvl="0" w:tplc="666E0DA6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F18C0DDC">
      <w:numFmt w:val="bullet"/>
      <w:lvlText w:val="•"/>
      <w:lvlJc w:val="left"/>
      <w:pPr>
        <w:ind w:left="1995" w:hanging="360"/>
      </w:pPr>
    </w:lvl>
    <w:lvl w:ilvl="2" w:tplc="278A1B56">
      <w:numFmt w:val="bullet"/>
      <w:lvlText w:val="•"/>
      <w:lvlJc w:val="left"/>
      <w:pPr>
        <w:ind w:left="2830" w:hanging="360"/>
      </w:pPr>
    </w:lvl>
    <w:lvl w:ilvl="3" w:tplc="00FE6280">
      <w:numFmt w:val="bullet"/>
      <w:lvlText w:val="•"/>
      <w:lvlJc w:val="left"/>
      <w:pPr>
        <w:ind w:left="3665" w:hanging="360"/>
      </w:pPr>
    </w:lvl>
    <w:lvl w:ilvl="4" w:tplc="22440232">
      <w:numFmt w:val="bullet"/>
      <w:lvlText w:val="•"/>
      <w:lvlJc w:val="left"/>
      <w:pPr>
        <w:ind w:left="4500" w:hanging="360"/>
      </w:pPr>
    </w:lvl>
    <w:lvl w:ilvl="5" w:tplc="A930377C">
      <w:numFmt w:val="bullet"/>
      <w:lvlText w:val="•"/>
      <w:lvlJc w:val="left"/>
      <w:pPr>
        <w:ind w:left="5335" w:hanging="360"/>
      </w:pPr>
    </w:lvl>
    <w:lvl w:ilvl="6" w:tplc="DE26D35E">
      <w:numFmt w:val="bullet"/>
      <w:lvlText w:val="•"/>
      <w:lvlJc w:val="left"/>
      <w:pPr>
        <w:ind w:left="6170" w:hanging="360"/>
      </w:pPr>
    </w:lvl>
    <w:lvl w:ilvl="7" w:tplc="39A6EE50">
      <w:numFmt w:val="bullet"/>
      <w:lvlText w:val="•"/>
      <w:lvlJc w:val="left"/>
      <w:pPr>
        <w:ind w:left="7005" w:hanging="360"/>
      </w:pPr>
    </w:lvl>
    <w:lvl w:ilvl="8" w:tplc="268052EA">
      <w:numFmt w:val="bullet"/>
      <w:lvlText w:val="•"/>
      <w:lvlJc w:val="left"/>
      <w:pPr>
        <w:ind w:left="7840" w:hanging="360"/>
      </w:pPr>
    </w:lvl>
  </w:abstractNum>
  <w:abstractNum w:abstractNumId="18">
    <w:nsid w:val="63191292"/>
    <w:multiLevelType w:val="hybridMultilevel"/>
    <w:tmpl w:val="472A6268"/>
    <w:lvl w:ilvl="0" w:tplc="A742127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EAA4BE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481CB33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706BA6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C79C649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669249B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33E0716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3D4CDA0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110B1A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BC116FC"/>
    <w:multiLevelType w:val="hybridMultilevel"/>
    <w:tmpl w:val="EABCE1C8"/>
    <w:lvl w:ilvl="0" w:tplc="7276ABBE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14509136">
      <w:numFmt w:val="bullet"/>
      <w:lvlText w:val="•"/>
      <w:lvlJc w:val="left"/>
      <w:pPr>
        <w:ind w:left="1995" w:hanging="360"/>
      </w:pPr>
    </w:lvl>
    <w:lvl w:ilvl="2" w:tplc="38DA85C2">
      <w:numFmt w:val="bullet"/>
      <w:lvlText w:val="•"/>
      <w:lvlJc w:val="left"/>
      <w:pPr>
        <w:ind w:left="2830" w:hanging="360"/>
      </w:pPr>
    </w:lvl>
    <w:lvl w:ilvl="3" w:tplc="E0B07838">
      <w:numFmt w:val="bullet"/>
      <w:lvlText w:val="•"/>
      <w:lvlJc w:val="left"/>
      <w:pPr>
        <w:ind w:left="3665" w:hanging="360"/>
      </w:pPr>
    </w:lvl>
    <w:lvl w:ilvl="4" w:tplc="962C8E0A">
      <w:numFmt w:val="bullet"/>
      <w:lvlText w:val="•"/>
      <w:lvlJc w:val="left"/>
      <w:pPr>
        <w:ind w:left="4500" w:hanging="360"/>
      </w:pPr>
    </w:lvl>
    <w:lvl w:ilvl="5" w:tplc="9C34EC4A">
      <w:numFmt w:val="bullet"/>
      <w:lvlText w:val="•"/>
      <w:lvlJc w:val="left"/>
      <w:pPr>
        <w:ind w:left="5335" w:hanging="360"/>
      </w:pPr>
    </w:lvl>
    <w:lvl w:ilvl="6" w:tplc="773CA7F2">
      <w:numFmt w:val="bullet"/>
      <w:lvlText w:val="•"/>
      <w:lvlJc w:val="left"/>
      <w:pPr>
        <w:ind w:left="6170" w:hanging="360"/>
      </w:pPr>
    </w:lvl>
    <w:lvl w:ilvl="7" w:tplc="64FCAA2A">
      <w:numFmt w:val="bullet"/>
      <w:lvlText w:val="•"/>
      <w:lvlJc w:val="left"/>
      <w:pPr>
        <w:ind w:left="7005" w:hanging="360"/>
      </w:pPr>
    </w:lvl>
    <w:lvl w:ilvl="8" w:tplc="8CC6F5A0">
      <w:numFmt w:val="bullet"/>
      <w:lvlText w:val="•"/>
      <w:lvlJc w:val="left"/>
      <w:pPr>
        <w:ind w:left="7840" w:hanging="360"/>
      </w:pPr>
    </w:lvl>
  </w:abstractNum>
  <w:abstractNum w:abstractNumId="20">
    <w:nsid w:val="73A435D4"/>
    <w:multiLevelType w:val="hybridMultilevel"/>
    <w:tmpl w:val="840AD1D6"/>
    <w:lvl w:ilvl="0" w:tplc="91FE220E">
      <w:numFmt w:val="bullet"/>
      <w:lvlText w:val="-"/>
      <w:lvlJc w:val="left"/>
      <w:pPr>
        <w:ind w:left="1168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DF058A0">
      <w:numFmt w:val="bullet"/>
      <w:lvlText w:val="•"/>
      <w:lvlJc w:val="left"/>
      <w:pPr>
        <w:ind w:left="1995" w:hanging="360"/>
      </w:pPr>
    </w:lvl>
    <w:lvl w:ilvl="2" w:tplc="70201892">
      <w:numFmt w:val="bullet"/>
      <w:lvlText w:val="•"/>
      <w:lvlJc w:val="left"/>
      <w:pPr>
        <w:ind w:left="2830" w:hanging="360"/>
      </w:pPr>
    </w:lvl>
    <w:lvl w:ilvl="3" w:tplc="DF96092C">
      <w:numFmt w:val="bullet"/>
      <w:lvlText w:val="•"/>
      <w:lvlJc w:val="left"/>
      <w:pPr>
        <w:ind w:left="3665" w:hanging="360"/>
      </w:pPr>
    </w:lvl>
    <w:lvl w:ilvl="4" w:tplc="36F4A828">
      <w:numFmt w:val="bullet"/>
      <w:lvlText w:val="•"/>
      <w:lvlJc w:val="left"/>
      <w:pPr>
        <w:ind w:left="4500" w:hanging="360"/>
      </w:pPr>
    </w:lvl>
    <w:lvl w:ilvl="5" w:tplc="B3AC728A">
      <w:numFmt w:val="bullet"/>
      <w:lvlText w:val="•"/>
      <w:lvlJc w:val="left"/>
      <w:pPr>
        <w:ind w:left="5335" w:hanging="360"/>
      </w:pPr>
    </w:lvl>
    <w:lvl w:ilvl="6" w:tplc="B7CE051E">
      <w:numFmt w:val="bullet"/>
      <w:lvlText w:val="•"/>
      <w:lvlJc w:val="left"/>
      <w:pPr>
        <w:ind w:left="6170" w:hanging="360"/>
      </w:pPr>
    </w:lvl>
    <w:lvl w:ilvl="7" w:tplc="B43017E0">
      <w:numFmt w:val="bullet"/>
      <w:lvlText w:val="•"/>
      <w:lvlJc w:val="left"/>
      <w:pPr>
        <w:ind w:left="7005" w:hanging="360"/>
      </w:pPr>
    </w:lvl>
    <w:lvl w:ilvl="8" w:tplc="4D8AFC96">
      <w:numFmt w:val="bullet"/>
      <w:lvlText w:val="•"/>
      <w:lvlJc w:val="left"/>
      <w:pPr>
        <w:ind w:left="7840" w:hanging="360"/>
      </w:pPr>
    </w:lvl>
  </w:abstractNum>
  <w:abstractNum w:abstractNumId="21">
    <w:nsid w:val="7BEE1EB8"/>
    <w:multiLevelType w:val="hybridMultilevel"/>
    <w:tmpl w:val="63BEDDB6"/>
    <w:lvl w:ilvl="0" w:tplc="17A21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D7601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100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041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4CB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E8A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6CB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968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021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7"/>
  </w:num>
  <w:num w:numId="6">
    <w:abstractNumId w:val="16"/>
  </w:num>
  <w:num w:numId="7">
    <w:abstractNumId w:val="1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  <w:num w:numId="15">
    <w:abstractNumId w:val="19"/>
  </w:num>
  <w:num w:numId="16">
    <w:abstractNumId w:val="17"/>
  </w:num>
  <w:num w:numId="17">
    <w:abstractNumId w:val="10"/>
  </w:num>
  <w:num w:numId="18">
    <w:abstractNumId w:val="8"/>
  </w:num>
  <w:num w:numId="19">
    <w:abstractNumId w:val="0"/>
  </w:num>
  <w:num w:numId="20">
    <w:abstractNumId w:val="5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7"/>
    <w:rsid w:val="000C1687"/>
    <w:rsid w:val="00432757"/>
    <w:rsid w:val="00E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a4">
    <w:name w:val="Название Знак"/>
    <w:basedOn w:val="a0"/>
    <w:link w:val="a3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semiHidden/>
    <w:unhideWhenUsed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link w:val="af9"/>
    <w:uiPriority w:val="1"/>
    <w:qFormat/>
    <w:rPr>
      <w:sz w:val="24"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sz w:val="24"/>
    </w:rPr>
  </w:style>
  <w:style w:type="character" w:customStyle="1" w:styleId="ft">
    <w:name w:val="ft"/>
  </w:style>
  <w:style w:type="character" w:customStyle="1" w:styleId="apple-converted-space">
    <w:name w:val="apple-converted-space"/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Колонтитулы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2">
    <w:name w:val="header"/>
    <w:basedOn w:val="a"/>
    <w:link w:val="af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StGen0">
    <w:name w:val="StGen0"/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1">
    <w:name w:val="StGen1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 w:themeColor="accent1" w:themeShade="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a4">
    <w:name w:val="Название Знак"/>
    <w:basedOn w:val="a0"/>
    <w:link w:val="a3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semiHidden/>
    <w:unhideWhenUsed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No Spacing"/>
    <w:link w:val="af9"/>
    <w:uiPriority w:val="1"/>
    <w:qFormat/>
    <w:rPr>
      <w:sz w:val="24"/>
    </w:rPr>
  </w:style>
  <w:style w:type="character" w:customStyle="1" w:styleId="af9">
    <w:name w:val="Без интервала Знак"/>
    <w:link w:val="af8"/>
    <w:uiPriority w:val="1"/>
    <w:rPr>
      <w:rFonts w:ascii="Times New Roman" w:eastAsia="Times New Roman" w:hAnsi="Times New Roman" w:cs="Times New Roman"/>
      <w:sz w:val="24"/>
    </w:rPr>
  </w:style>
  <w:style w:type="character" w:customStyle="1" w:styleId="ft">
    <w:name w:val="ft"/>
  </w:style>
  <w:style w:type="character" w:customStyle="1" w:styleId="apple-converted-space">
    <w:name w:val="apple-converted-space"/>
  </w:style>
  <w:style w:type="character" w:styleId="afa">
    <w:name w:val="Strong"/>
    <w:uiPriority w:val="22"/>
    <w:qFormat/>
    <w:rPr>
      <w:b/>
      <w:bCs/>
    </w:rPr>
  </w:style>
  <w:style w:type="character" w:styleId="afb">
    <w:name w:val="Hyperlink"/>
    <w:unhideWhenUsed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Колонтитулы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2">
    <w:name w:val="header"/>
    <w:basedOn w:val="a"/>
    <w:link w:val="af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StGen0">
    <w:name w:val="StGen0"/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Gen1">
    <w:name w:val="StGen1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cloud/679b2959e010db28ac0fbb58/" TargetMode="External"/><Relationship Id="rId18" Type="http://schemas.openxmlformats.org/officeDocument/2006/relationships/hyperlink" Target="mailto:ker@apminso.ru" TargetMode="External"/><Relationship Id="rId26" Type="http://schemas.openxmlformats.org/officeDocument/2006/relationships/hyperlink" Target="https://vk.com/openspace_szn" TargetMode="External"/><Relationship Id="rId39" Type="http://schemas.openxmlformats.org/officeDocument/2006/relationships/hyperlink" Target="https://vk.com/lampa_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odval_dvl" TargetMode="External"/><Relationship Id="rId34" Type="http://schemas.openxmlformats.org/officeDocument/2006/relationships/hyperlink" Target="https://vk.com/openspacegorn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vk.com/openspacesnso" TargetMode="External"/><Relationship Id="rId25" Type="http://schemas.openxmlformats.org/officeDocument/2006/relationships/hyperlink" Target="https://vk.com/op.vagon89" TargetMode="External"/><Relationship Id="rId33" Type="http://schemas.openxmlformats.org/officeDocument/2006/relationships/hyperlink" Target="https://vk.com/shokolad_novosibirsk" TargetMode="External"/><Relationship Id="rId38" Type="http://schemas.openxmlformats.org/officeDocument/2006/relationships/hyperlink" Target="https://vk.com/opvte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pminso" TargetMode="External"/><Relationship Id="rId20" Type="http://schemas.openxmlformats.org/officeDocument/2006/relationships/hyperlink" Target="https://vk.com/zal_brb" TargetMode="External"/><Relationship Id="rId29" Type="http://schemas.openxmlformats.org/officeDocument/2006/relationships/hyperlink" Target="https://vk.com/public21335839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pravo.ru" TargetMode="External"/><Relationship Id="rId24" Type="http://schemas.openxmlformats.org/officeDocument/2006/relationships/hyperlink" Target="https://vk.com/terrasatog" TargetMode="External"/><Relationship Id="rId32" Type="http://schemas.openxmlformats.org/officeDocument/2006/relationships/hyperlink" Target="https://vk.com/osmansarda" TargetMode="External"/><Relationship Id="rId37" Type="http://schemas.openxmlformats.org/officeDocument/2006/relationships/hyperlink" Target="https://vk.com/opflige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dmp_nso" TargetMode="External"/><Relationship Id="rId23" Type="http://schemas.openxmlformats.org/officeDocument/2006/relationships/hyperlink" Target="https://vk.com/iskitimvkvadrate" TargetMode="External"/><Relationship Id="rId28" Type="http://schemas.openxmlformats.org/officeDocument/2006/relationships/hyperlink" Target="https://vk.com/terminal_space" TargetMode="External"/><Relationship Id="rId36" Type="http://schemas.openxmlformats.org/officeDocument/2006/relationships/hyperlink" Target="https://vk.com/dvormaslova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vk.com/openspacesnso" TargetMode="External"/><Relationship Id="rId31" Type="http://schemas.openxmlformats.org/officeDocument/2006/relationships/hyperlink" Target="https://vk.com/op_tepl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orms.yandex.ru/cloud/679b291f90fa7ba8fe1c164a/" TargetMode="External"/><Relationship Id="rId22" Type="http://schemas.openxmlformats.org/officeDocument/2006/relationships/hyperlink" Target="https://vk.com/biblioteka_tatarsk" TargetMode="External"/><Relationship Id="rId27" Type="http://schemas.openxmlformats.org/officeDocument/2006/relationships/hyperlink" Target="https://vk.com/opendacha" TargetMode="External"/><Relationship Id="rId30" Type="http://schemas.openxmlformats.org/officeDocument/2006/relationships/hyperlink" Target="https://vk.com/perronmosh" TargetMode="External"/><Relationship Id="rId35" Type="http://schemas.openxmlformats.org/officeDocument/2006/relationships/hyperlink" Target="https://vk.com/public22073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dlplInzwQ4Ey6MJgE9MBXPgFA==">CgMxLjAyCGguZ2pkZ3hzOAByITFRNDUtY3FyejJrN3hPaXhxSGp3V01JX3NZQlpIS3pzbg==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Акифьева Виктория Сергеевна</dc:creator>
  <cp:lastModifiedBy>user</cp:lastModifiedBy>
  <cp:revision>2</cp:revision>
  <dcterms:created xsi:type="dcterms:W3CDTF">2025-03-06T09:19:00Z</dcterms:created>
  <dcterms:modified xsi:type="dcterms:W3CDTF">2025-03-06T09:19:00Z</dcterms:modified>
</cp:coreProperties>
</file>