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16.10.2024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291-20-3-2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на территории Новосибирской области на 17.10.2024 г.</w:t>
      </w:r>
    </w:p>
    <w:p>
      <w:pPr>
        <w:pStyle w:val="Normal"/>
        <w:jc w:val="center"/>
        <w:rPr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sz w:val="28"/>
          <w:szCs w:val="28"/>
          <w:shd w:fill="FFFFFF" w:val="clear"/>
        </w:rPr>
        <w:t>Опасные гидрометеорологические явления</w:t>
      </w:r>
    </w:p>
    <w:tbl>
      <w:tblPr>
        <w:tblW w:w="989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234"/>
        <w:gridCol w:w="7660"/>
      </w:tblGrid>
      <w:tr>
        <w:trPr>
          <w:trHeight w:val="745" w:hRule="atLeast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6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17-18.10 сохранится высокая пожароопасность (4 класса).</w:t>
            </w:r>
          </w:p>
        </w:tc>
      </w:tr>
    </w:tbl>
    <w:p>
      <w:pPr>
        <w:pStyle w:val="Normal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 данным Службы МОС в г. Новосибирск Аммиак - до 1,0 ПДК (Заельцовский район).</w:t>
      </w:r>
    </w:p>
    <w:p>
      <w:pPr>
        <w:pStyle w:val="Normal"/>
        <w:ind w:firstLine="567"/>
        <w:jc w:val="both"/>
        <w:rPr/>
      </w:pPr>
      <w:r>
        <w:rPr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b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113,23 мБС (Балтийской системы измерений), сброс 1080 м³/с, приток 1160 м³/с. Уровень воды в реке Обь в районе</w:t>
        <w:br/>
        <w:t>г. Новосибирск находится на отметке -2 см.</w:t>
      </w:r>
    </w:p>
    <w:p>
      <w:pPr>
        <w:pStyle w:val="Normal"/>
        <w:ind w:firstLine="567"/>
        <w:jc w:val="both"/>
        <w:rPr>
          <w:b/>
          <w:bCs/>
          <w:sz w:val="28"/>
          <w:szCs w:val="28"/>
          <w:highlight w:val="yellow"/>
          <w:shd w:fill="FFFF00" w:val="clear"/>
        </w:rPr>
      </w:pPr>
      <w:r>
        <w:rPr>
          <w:b/>
          <w:bCs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1.5. Лесопожарная обстановка.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По данным ФГБУ «Западно - Сибирское УГМС» в Новосибирской области на территории 24 районов установилась высокая пожароопасность 4 класса, на остальной территории – пожароопасность 1-го класса.</w:t>
      </w:r>
    </w:p>
    <w:p>
      <w:pPr>
        <w:pStyle w:val="126"/>
        <w:ind w:firstLine="567"/>
        <w:jc w:val="both"/>
        <w:rPr>
          <w:sz w:val="28"/>
          <w:szCs w:val="28"/>
        </w:rPr>
      </w:pPr>
      <w:r>
        <w:rPr>
          <w:rStyle w:val="1"/>
          <w:bCs/>
          <w:iCs/>
          <w:spacing w:val="-6"/>
          <w:sz w:val="28"/>
          <w:szCs w:val="28"/>
        </w:rPr>
        <w:t>По данным космического мониторинга за сут</w:t>
      </w:r>
      <w:r>
        <w:rPr>
          <w:rStyle w:val="1"/>
          <w:iCs/>
          <w:spacing w:val="-6"/>
          <w:sz w:val="28"/>
          <w:szCs w:val="28"/>
        </w:rPr>
        <w:t>ки на территории области зафиксировано 20 термических точек (АППГ - 0), из них в 5-ти километровой зоне - 12 (АППГ — 0). Ликвидировано - 17, локализовано - 3.</w:t>
      </w:r>
    </w:p>
    <w:p>
      <w:pPr>
        <w:pStyle w:val="126"/>
        <w:ind w:firstLine="567"/>
        <w:jc w:val="both"/>
        <w:rPr>
          <w:sz w:val="28"/>
          <w:szCs w:val="28"/>
        </w:rPr>
      </w:pPr>
      <w:r>
        <w:rPr>
          <w:rStyle w:val="1"/>
          <w:bCs/>
          <w:iCs/>
          <w:spacing w:val="-6"/>
          <w:sz w:val="28"/>
          <w:szCs w:val="28"/>
        </w:rPr>
        <w:t>Всего с начала года зарегистрировано 950 термических точек (АППГ - 8360), из них в 5-ти километровой зоне — 780 (АППГ - 5238).</w:t>
      </w:r>
    </w:p>
    <w:tbl>
      <w:tblPr>
        <w:tblpPr w:vertAnchor="text" w:horzAnchor="page" w:leftFromText="180" w:rightFromText="180" w:tblpX="1310" w:tblpY="243"/>
        <w:tblW w:w="104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2"/>
        <w:gridCol w:w="1796"/>
        <w:gridCol w:w="908"/>
        <w:gridCol w:w="1121"/>
        <w:gridCol w:w="1080"/>
        <w:gridCol w:w="1026"/>
        <w:gridCol w:w="815"/>
        <w:gridCol w:w="861"/>
        <w:gridCol w:w="889"/>
        <w:gridCol w:w="1305"/>
      </w:tblGrid>
      <w:tr>
        <w:trPr>
          <w:trHeight w:val="389" w:hRule="atLeast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п/п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Подтвер-дились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Плановый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Не подтвер-дились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Уровни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реагирования</w:t>
            </w:r>
          </w:p>
        </w:tc>
      </w:tr>
      <w:tr>
        <w:trPr>
          <w:trHeight w:val="374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17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Нарастающим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8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</w:tr>
      <w:tr>
        <w:trPr>
          <w:trHeight w:val="434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17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из них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из них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8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</w:tr>
      <w:tr>
        <w:trPr>
          <w:trHeight w:val="216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г. Искитим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>
        <w:trPr>
          <w:trHeight w:val="249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Болотнинский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Искитимский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82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68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>
        <w:trPr>
          <w:trHeight w:val="220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Карасукский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>
        <w:trPr>
          <w:trHeight w:val="241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Коченевский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95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82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>
        <w:trPr>
          <w:trHeight w:val="226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6.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Куйбышевский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>
        <w:trPr>
          <w:trHeight w:val="226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7.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Новосибирский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>
        <w:trPr>
          <w:trHeight w:val="237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8.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Ордынский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>
        <w:trPr>
          <w:trHeight w:val="218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9.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Сузунский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>
        <w:trPr>
          <w:trHeight w:val="211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10.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Черепановский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>
        <w:trPr>
          <w:trHeight w:val="178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11.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Чулымский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>
        <w:trPr>
          <w:trHeight w:val="372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950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780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-</w:t>
            </w:r>
          </w:p>
        </w:tc>
      </w:tr>
    </w:tbl>
    <w:p>
      <w:pPr>
        <w:pStyle w:val="Normal"/>
        <w:ind w:firstLine="567"/>
        <w:jc w:val="both"/>
        <w:rPr>
          <w:rStyle w:val="1"/>
          <w:bCs/>
          <w:iCs/>
          <w:color w:val="000000"/>
          <w:spacing w:val="-6"/>
          <w:sz w:val="26"/>
          <w:szCs w:val="26"/>
          <w:highlight w:val="yellow"/>
        </w:rPr>
      </w:pPr>
      <w:r>
        <w:rPr>
          <w:bCs/>
          <w:iCs/>
          <w:color w:val="000000"/>
          <w:spacing w:val="-6"/>
          <w:sz w:val="26"/>
          <w:szCs w:val="26"/>
          <w:highlight w:val="yellow"/>
        </w:rPr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сутки лесные пожары не зарегистрированы. Действующих нет.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>
      <w:pPr>
        <w:pStyle w:val="Normal"/>
        <w:ind w:firstLine="567"/>
        <w:jc w:val="both"/>
        <w:rPr>
          <w:bCs/>
          <w:sz w:val="28"/>
          <w:szCs w:val="28"/>
          <w:shd w:fill="FFFF00" w:val="clear"/>
        </w:rPr>
      </w:pPr>
      <w:r>
        <w:rPr>
          <w:bCs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b/>
          <w:color w:val="000000"/>
          <w:sz w:val="28"/>
          <w:szCs w:val="28"/>
        </w:rPr>
        <w:t>1.6. Геомагнитная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1.7. Сейсмическая обстановка.</w:t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</w:rPr>
        <w:t>Стабильная</w:t>
      </w:r>
      <w:r>
        <w:rPr>
          <w:bCs/>
          <w:sz w:val="28"/>
          <w:szCs w:val="28"/>
        </w:rPr>
        <w:t>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установлены с 08.10.2024 по 06.12.2024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1.10. Пожарная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прошедшие сутки на территории области зарегистрировано 30 пожаров, из них 8 в жилом секторе, в результате которых погибших нет, 1 человек травмирован.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прочие причины по группе нарушение правил установки и эксплуатации эл. оборудования.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b/>
          <w:sz w:val="28"/>
          <w:szCs w:val="28"/>
          <w:shd w:fill="FFFF00" w:val="clear"/>
        </w:rPr>
      </w:pPr>
      <w:r>
        <w:rPr>
          <w:b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shd w:fill="FFFF00" w:val="clear"/>
        </w:rPr>
      </w:pPr>
      <w:r>
        <w:rPr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1.13.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>
      <w:pPr>
        <w:pStyle w:val="Normal"/>
        <w:ind w:firstLine="567"/>
        <w:jc w:val="both"/>
        <w:rPr>
          <w:color w:val="FF4000"/>
          <w:sz w:val="28"/>
          <w:szCs w:val="28"/>
          <w:highlight w:val="yellow"/>
          <w:shd w:fill="FFFF00" w:val="clear"/>
        </w:rPr>
      </w:pPr>
      <w:r>
        <w:rPr>
          <w:color w:val="FF4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1.14. Обстановка на дорогах.</w:t>
      </w:r>
    </w:p>
    <w:p>
      <w:pPr>
        <w:pStyle w:val="Normal"/>
        <w:ind w:firstLine="567"/>
        <w:jc w:val="both"/>
        <w:rPr/>
      </w:pPr>
      <w:bookmarkStart w:id="2" w:name="_Hlk133589652"/>
      <w:r>
        <w:rPr>
          <w:color w:val="000000"/>
          <w:sz w:val="28"/>
          <w:szCs w:val="28"/>
        </w:rPr>
        <w:t>На дорогах области за прошедшие сутки зарегистрировано 4 ДТП, в результате которых 4 человека травмировано, погибших нет.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2.1. Метеорологическая обстановка</w:t>
      </w:r>
      <w:bookmarkStart w:id="3" w:name="_Hlk100251273"/>
      <w:bookmarkStart w:id="4" w:name="_Hlk101450800"/>
      <w:bookmarkStart w:id="5" w:name="_Hlk99801931"/>
      <w:bookmarkStart w:id="6" w:name="_Hlk112072656"/>
      <w:bookmarkStart w:id="7" w:name="_Hlk116826015"/>
      <w:bookmarkStart w:id="8" w:name="_Hlk113283673"/>
      <w:r>
        <w:rPr>
          <w:b/>
          <w:sz w:val="28"/>
          <w:szCs w:val="28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Небольшая облачность, без осадков. Ночью и утром местами туманы, изморозь.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Ветер северо-восточный 2-7 м/с.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Температура воздуха ночью -1, -6°С, местами до -11°С, днём +5, +10°С.</w:t>
      </w:r>
    </w:p>
    <w:p>
      <w:pPr>
        <w:pStyle w:val="Normal"/>
        <w:ind w:firstLine="567"/>
        <w:jc w:val="both"/>
        <w:rPr>
          <w:bCs/>
          <w:sz w:val="28"/>
          <w:szCs w:val="28"/>
          <w:highlight w:val="yellow"/>
          <w:shd w:fill="FFFF00" w:val="clear"/>
        </w:rPr>
      </w:pPr>
      <w:r>
        <w:rPr>
          <w:bCs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  <w:lang w:eastAsia="ru-RU"/>
        </w:rPr>
        <w:t>Метеоусловия будут способствовать накоплению вредных примесей в воздухе города. Общий уровень загрязнения ожидается повышенный.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</w:rPr>
        <w:t>Сброс воды из Новосибирского водохранилища составит 1100 ± 50 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0 ± 10 см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/>
      </w:pPr>
      <w:r>
        <w:rPr>
          <w:b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ниже нормы.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 лесопожарной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По данным ФГБУ «Западно - Сибирское УГМС» на территории Новосибирской области в 24 районах (Кыштовском, Северном, Усть-Таркском, Венгеровском, Чановском, Татарском, Куйбышевском, Убинском, Каргатском, Чулымском, Коченевском, Колыванском, Мошковском, Новосибирском, Тогучинском, Чистоозерном, Купинском, Баганском, Здвинском, Доволенском, Ордынском, Маслянинском, Краснозерском и Карасукском) сохранится высокая пожароопасность 4 класса, в остальных районах – пожароопасность 1-го и 2-го класса.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В связи с высокой пожароопасностью 4 класса возможно возникновение лесных и ландшафтных пожаров, в том числе с риском перехода на населенные пункты.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Ос</w:t>
      </w:r>
      <w:r>
        <w:rPr>
          <w:sz w:val="28"/>
          <w:szCs w:val="28"/>
        </w:rPr>
        <w:t>новными причинами возникновения ландшафтных пожаров могут послужить нарушение населением правил пожарной безопасности при разжигании костров,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2.6. Прогноз сейсмической обстановки.</w:t>
      </w:r>
    </w:p>
    <w:p>
      <w:pPr>
        <w:pStyle w:val="Normal"/>
        <w:ind w:firstLine="567"/>
        <w:rPr/>
      </w:pPr>
      <w:r>
        <w:rPr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2.7. Санитарно-эпидемический прогноз.</w:t>
      </w:r>
      <w:bookmarkStart w:id="9" w:name="_Hlk78032653"/>
      <w:bookmarkEnd w:id="9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Возникновение ЧС маловероятно.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  <w:lang w:eastAsia="ar-SA"/>
        </w:rPr>
        <w:t>Возможны единичные случаи обращения людей за медицинской помощью, связанные с укусами клещей, которые являются переносчиками клещевого энцефалита.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sz w:val="28"/>
          <w:szCs w:val="28"/>
        </w:rPr>
        <w:t>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lang w:eastAsia="ar-SA"/>
        </w:rPr>
      </w:pPr>
      <w:r>
        <w:rPr>
          <w:sz w:val="28"/>
          <w:szCs w:val="28"/>
          <w:highlight w:val="yellow"/>
          <w:lang w:eastAsia="ar-SA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2.8.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b/>
          <w:sz w:val="28"/>
          <w:szCs w:val="28"/>
        </w:rPr>
        <w:t>2.9.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В связи с понижением среднесуточных температур возрастает риск возникновения пожаров, особенно в районах сельской местности, в частном жилом секторе и </w:t>
      </w:r>
      <w:r>
        <w:rPr>
          <w:sz w:val="28"/>
          <w:szCs w:val="28"/>
        </w:rPr>
        <w:t>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2.10.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10" w:name="_Hlk122957635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Продолжатся плановые работы по обеспечению нормативного эксплуатационного запаса угля к проведению отопительного сезона и формированию аварийного запаса материально-технических ресурсов для ликвидации чрезвычайных ситуаций.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10"/>
      <w:r>
        <w:rPr>
          <w:b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Сохраняется риск возникновения несчастных случаев и происшествий на водных объектах, связанных с несоблюдением правил поведения на водоемах,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>
      <w:pPr>
        <w:pStyle w:val="Normal"/>
        <w:ind w:firstLine="567"/>
        <w:jc w:val="both"/>
        <w:rPr/>
      </w:pPr>
      <w:r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сезоном охоты и сбором дикоросов</w:t>
      </w:r>
      <w:r>
        <w:rPr>
          <w:sz w:val="28"/>
          <w:szCs w:val="28"/>
        </w:rPr>
        <w:t>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2.14. Прогноз обстановки на дорогах.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Туманы в ночные и утренние часы, большое количество автотранспорта,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</w:t>
      </w:r>
      <w:r>
        <w:rPr>
          <w:sz w:val="28"/>
          <w:szCs w:val="28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32,398 км по 32,569 км, (г. Бердск, протяженность 0,18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43,082 км по 43,812 км (Искитимский район, протяженность 0,765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48,541 км по 48,954 км (Искитимский район, протяженность 0,413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52,710 км по 54,782 км (Искитимский район, протяженность 2,012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- с 96,527 км по 98,205 км (Черепановский район, протяженность 1,678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58,400 км по 59,473 км (Мошковский район, протяженность 1,073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62,409 км по 63,188 км (Мошковский район, протяженность 0,779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69,111 км по 70,752 км (Мошковский район, протяженность 1,641км,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71,418 км по 72,788 км (Мошковский район, протяженность 1,370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90,042 км по 91,863 км (Мошковский район, протяженность 1,443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95,180 км по 96,829 км (Болотнинский район, протяженность 1,649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105,320 км по 106,370 км (Болотнинский район, протяженность 1,350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106,672 км по 108,617 км (Болотнинский район, протяженность 1,945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107,825 км по 108,502 км (Болотнинский район, протяженность 0,677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137,388 км по 138,658 км (Болотнинский район, протяженность 1,270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139,350 км по 141,000 км (Болотнинский район, протяженность 1,650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139,038 км по 139,785 км (Болотнинский район, протяженность 0,757 км, крутой спуск (подъём)).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Регионального значения.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– с 80 по 105 км Ордынского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1" w:name="_Hlk84255620"/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bookmarkStart w:id="12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1"/>
      <w:bookmarkEnd w:id="12"/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на объектах ЖКХ;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на объектах РЭС;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 xml:space="preserve">Проводить проверку исправности резервных источников электроснабжения и уточнить способы доставки их к месту возможной ЧС. 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>осуществлять контроль за безопасностью дорожного движения. Организовать проведение занятий по соблюдению детьми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работу по выявлению мест скопления рыбаков. </w:t>
      </w:r>
    </w:p>
    <w:p>
      <w:pPr>
        <w:pStyle w:val="Normal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усилить меры по контролю за состоянием имеющихся источников наружного противопожарного водоснабжения;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обучение населения способам защиты и действиям в случае возникновения чрезвычайной ситуации;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>
      <w:pPr>
        <w:pStyle w:val="ListParagraph"/>
        <w:numPr>
          <w:ilvl w:val="0"/>
          <w:numId w:val="2"/>
        </w:numPr>
        <w:spacing w:lineRule="exact" w:line="310"/>
        <w:ind w:firstLine="360" w:left="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обеспечить готовность к проведению эвакуационных мероприятий в случае возникновения чрезвычайной ситуации.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 xml:space="preserve">проводить с гражданами, имеющими детей, разъяснительную работу по </w:t>
      </w:r>
    </w:p>
    <w:p>
      <w:pPr>
        <w:pStyle w:val="Normal"/>
        <w:spacing w:lineRule="exact" w:line="310"/>
        <w:jc w:val="both"/>
        <w:rPr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14.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/>
      </w:pPr>
      <w:bookmarkStart w:id="13" w:name="_Hlk163747752"/>
      <w:bookmarkEnd w:id="13"/>
      <w:r>
        <w:rPr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/>
      </w:pPr>
      <w:r>
        <w:rPr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4225290</wp:posOffset>
            </wp:positionH>
            <wp:positionV relativeFrom="paragraph">
              <wp:posOffset>12065</wp:posOffset>
            </wp:positionV>
            <wp:extent cx="952500" cy="638175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майор вн. службы                                                                                             М.В. Харук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 Антонов Д. А.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 w:tgtFrame="mailto:trepuzov@mail.ru">
              <w:r>
                <w:rPr>
                  <w:rStyle w:val="ListLabel37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 w:tgtFrame="mailto:us@54.mchs.gov.ru">
              <w:r>
                <w:rPr>
                  <w:rStyle w:val="ListLabel37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37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37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 w:tgtFrame="mailto:yarcevdv@54.mchs.gov.ru">
              <w:r>
                <w:rPr>
                  <w:rStyle w:val="ListLabel37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 w:tgtFrame="mailto:bpsp-mchs@mail.ru"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38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38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38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 w:tgtFrame="mailto:centrgimsnso2011@mail.ru"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 w:tgtFrame="mailto:sinoptic@meteo-nso.ru"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38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38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38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 w:tgtFrame="mailto:somc.gohcs@mail.ru">
              <w:r>
                <w:rPr>
                  <w:rStyle w:val="ListLabel37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 w:tgtFrame="mailto:sibcmkodo@ngs.ru">
              <w:r>
                <w:rPr>
                  <w:rStyle w:val="ListLabel37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 w:tgtFrame="mailto:pnl@nso.ru">
              <w:r>
                <w:rPr>
                  <w:rStyle w:val="ListLabel37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 w:tgtFrame="mailto:dlh@nso.ru">
              <w:r>
                <w:rPr>
                  <w:rStyle w:val="ListLabel37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 w:tgtFrame="mailto:grma@nso.ru">
              <w:r>
                <w:rPr>
                  <w:rStyle w:val="ListLabel37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 w:tgtFrame="mailto:ksve@nso.ru">
              <w:r>
                <w:rPr>
                  <w:rStyle w:val="ListLabel37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 w:tgtFrame="mailto:gitvladimir@yandex.ru">
              <w:r>
                <w:rPr>
                  <w:rStyle w:val="ListLabel37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37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 w:tgtFrame="mailto:odiar@54.fsin.gov.ru">
              <w:r>
                <w:rPr>
                  <w:rStyle w:val="ListLabel37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 w:tgtFrame="mailto:scgkhl@nso.ru">
              <w:r>
                <w:rPr>
                  <w:rStyle w:val="ListLabel37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 w:tgtFrame="mailto:rsockanc54@rkn.gov.ru">
              <w:r>
                <w:rPr>
                  <w:rStyle w:val="ListLabel37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 w:tgtFrame="mailto:Upravlenie@54.rospotrebnadzor.ru">
              <w:r>
                <w:rPr>
                  <w:rStyle w:val="ListLabel37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37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 w:tgtFrame="mailto:nsk@zsib.gosnadzor.ru"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38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38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38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38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 w:tgtFrame="mailto:op_nges@rushydro.ru novges@rushydro.ru">
              <w:r>
                <w:rPr>
                  <w:rStyle w:val="ListLabel37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 w:tgtFrame="mailto:ds_sfo3052@sib.rsnet.ru">
              <w:r>
                <w:rPr>
                  <w:rStyle w:val="ListLabel37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 w:tgtFrame="mailto:riac@atlas-nsk.ru">
              <w:r>
                <w:rPr>
                  <w:rStyle w:val="ListLabel37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 w:tgtFrame="mailto:odp-nvk@rosgranstroy.ru">
              <w:r>
                <w:rPr>
                  <w:rStyle w:val="ListLabel37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851"/>
      <w:pgNumType w:fmt="decimal"/>
      <w:formProt w:val="false"/>
      <w:titlePg/>
      <w:textDirection w:val="lrTb"/>
      <w:docGrid w:type="default" w:linePitch="360" w:charSpace="38502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4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4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uiPriority w:val="99"/>
    <w:semiHidden/>
    <w:unhideWhenUsed/>
    <w:qFormat/>
    <w:rPr>
      <w:vertAlign w:val="superscript"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4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110" w:customStyle="1">
    <w:name w:val="Неразрешенное упоминание1"/>
    <w:qFormat/>
    <w:rPr>
      <w:color w:val="605E5C"/>
      <w:shd w:fill="E1DFDD" w:val="clear"/>
    </w:rPr>
  </w:style>
  <w:style w:type="character" w:styleId="410" w:customStyle="1">
    <w:name w:val="Стиль4 Знак"/>
    <w:qFormat/>
    <w:rPr>
      <w:color w:val="0000FF"/>
      <w:sz w:val="24"/>
      <w:szCs w:val="24"/>
    </w:rPr>
  </w:style>
  <w:style w:type="character" w:styleId="211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2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1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3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>
    <w:name w:val="Internet Link1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next w:val="Index1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left="1134"/>
    </w:pPr>
    <w:rPr/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214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1" w:customStyle="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14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115" w:customStyle="1">
    <w:name w:val="Название объекта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5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6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7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3" w:customStyle="1">
    <w:name w:val="Название объекта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4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3" w:customStyle="1">
    <w:name w:val="Заголовок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4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0" w:customStyle="1">
    <w:name w:val="Указатель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8" w:customStyle="1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9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211"/>
    <w:basedOn w:val="Normal"/>
    <w:qFormat/>
    <w:pPr>
      <w:jc w:val="both"/>
    </w:pPr>
    <w:rPr>
      <w:sz w:val="28"/>
    </w:rPr>
  </w:style>
  <w:style w:type="paragraph" w:styleId="2112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zh-CN" w:val="ru-RU" w:bidi="ar-SA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eastAsia="zh-CN" w:val="ru-RU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ru-RU" w:bidi="ar-SA"/>
    </w:rPr>
  </w:style>
  <w:style w:type="paragraph" w:styleId="416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3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Times New Roman"/>
      <w:color w:val="auto"/>
      <w:kern w:val="0"/>
      <w:sz w:val="20"/>
      <w:szCs w:val="20"/>
      <w:lang w:eastAsia="zh-CN" w:val="ru-RU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zh-CN" w:val="ru-RU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871" w:customStyle="1">
    <w:name w:val="Указатель1871"/>
    <w:basedOn w:val="126"/>
    <w:qFormat/>
    <w:rsid w:val="00366001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710d92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744f9f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4a14d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553031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1E8D9-9BFB-4D48-9A3C-82364B0B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42477</TotalTime>
  <Application>LibreOffice/24.8.0.3$Windows_X86_64 LibreOffice_project/0bdf1299c94fe897b119f97f3c613e9dca6be583</Application>
  <AppVersion>15.0000</AppVersion>
  <Pages>16</Pages>
  <Words>3811</Words>
  <Characters>28811</Characters>
  <CharactersWithSpaces>32053</CharactersWithSpaces>
  <Paragraphs>690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2024-03-11T22:54:00Z</dcterms:created>
  <dc:creator>Gpn_gor3</dc:creator>
  <dc:description/>
  <dc:language>ru-RU</dc:language>
  <cp:lastModifiedBy/>
  <dcterms:modified xsi:type="dcterms:W3CDTF">2024-10-16T15:32:02Z</dcterms:modified>
  <cp:revision>925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