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673799">
        <w:trPr>
          <w:trHeight w:hRule="exact" w:val="1126"/>
        </w:trPr>
        <w:tc>
          <w:tcPr>
            <w:tcW w:w="4534" w:type="dxa"/>
            <w:gridSpan w:val="4"/>
          </w:tcPr>
          <w:p w:rsidR="00673799" w:rsidRDefault="003C7451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673799" w:rsidRDefault="00673799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673799" w:rsidRDefault="00673799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673799">
        <w:trPr>
          <w:trHeight w:val="3261"/>
        </w:trPr>
        <w:tc>
          <w:tcPr>
            <w:tcW w:w="4534" w:type="dxa"/>
            <w:gridSpan w:val="4"/>
          </w:tcPr>
          <w:p w:rsidR="00673799" w:rsidRDefault="003C7451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673799" w:rsidRDefault="003C7451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673799" w:rsidRDefault="00673799">
            <w:pPr>
              <w:pStyle w:val="aff7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673799" w:rsidRDefault="003C7451">
            <w:pPr>
              <w:pStyle w:val="aff7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673799" w:rsidRDefault="003C7451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673799" w:rsidRDefault="003C7451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673799" w:rsidRDefault="00673799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673799" w:rsidRDefault="003C7451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673799" w:rsidRDefault="003C7451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673799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673799" w:rsidRDefault="00752CA5" w:rsidP="009D547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3</w:t>
            </w:r>
            <w:r w:rsidR="009D5478">
              <w:rPr>
                <w:color w:val="000000"/>
                <w:sz w:val="24"/>
                <w:szCs w:val="24"/>
              </w:rPr>
              <w:t>1</w:t>
            </w:r>
            <w:r w:rsidR="003C7451">
              <w:rPr>
                <w:color w:val="000000"/>
                <w:sz w:val="24"/>
                <w:szCs w:val="24"/>
              </w:rPr>
              <w:t>.08.2024 г.</w:t>
            </w:r>
          </w:p>
        </w:tc>
        <w:tc>
          <w:tcPr>
            <w:tcW w:w="417" w:type="dxa"/>
          </w:tcPr>
          <w:p w:rsidR="00673799" w:rsidRDefault="003C7451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673799" w:rsidRDefault="003C7451" w:rsidP="009D547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 w:rsidR="00125205">
              <w:rPr>
                <w:color w:val="000000"/>
                <w:sz w:val="24"/>
                <w:szCs w:val="24"/>
              </w:rPr>
              <w:t>4</w:t>
            </w:r>
            <w:r w:rsidR="009D5478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673799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673799" w:rsidRDefault="003C7451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73799" w:rsidRDefault="003C745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673799" w:rsidRDefault="003C7451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73799" w:rsidRDefault="003C7451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673799" w:rsidRDefault="00673799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673799" w:rsidRDefault="00673799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8"/>
          <w:szCs w:val="28"/>
        </w:rPr>
      </w:pPr>
    </w:p>
    <w:p w:rsidR="00673799" w:rsidRDefault="00673799">
      <w:pPr>
        <w:jc w:val="both"/>
        <w:rPr>
          <w:color w:val="000000"/>
          <w:sz w:val="28"/>
          <w:szCs w:val="28"/>
        </w:rPr>
      </w:pPr>
    </w:p>
    <w:p w:rsidR="00673799" w:rsidRDefault="003C7451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673799" w:rsidRDefault="003C7451">
      <w:pPr>
        <w:jc w:val="center"/>
      </w:pPr>
      <w:r>
        <w:rPr>
          <w:b/>
          <w:color w:val="000000"/>
          <w:sz w:val="28"/>
          <w:szCs w:val="28"/>
        </w:rPr>
        <w:t>на терри</w:t>
      </w:r>
      <w:r w:rsidR="00007DAA">
        <w:rPr>
          <w:b/>
          <w:color w:val="000000"/>
          <w:sz w:val="28"/>
          <w:szCs w:val="28"/>
        </w:rPr>
        <w:t xml:space="preserve">тории Новосибирской области на </w:t>
      </w:r>
      <w:r w:rsidR="009D5478">
        <w:rPr>
          <w:b/>
          <w:color w:val="000000"/>
          <w:sz w:val="28"/>
          <w:szCs w:val="28"/>
        </w:rPr>
        <w:t>0</w:t>
      </w:r>
      <w:r w:rsidR="00752CA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.0</w:t>
      </w:r>
      <w:r w:rsidR="009D5478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.2024 г.</w:t>
      </w:r>
    </w:p>
    <w:p w:rsidR="00673799" w:rsidRDefault="003C7451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673799" w:rsidRDefault="003C7451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673799" w:rsidRDefault="003C7451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673799" w:rsidRDefault="00673799">
      <w:pPr>
        <w:outlineLvl w:val="0"/>
        <w:rPr>
          <w:color w:val="000000"/>
          <w:sz w:val="28"/>
          <w:szCs w:val="28"/>
        </w:rPr>
      </w:pPr>
    </w:p>
    <w:p w:rsidR="00673799" w:rsidRDefault="003C7451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673799">
        <w:trPr>
          <w:trHeight w:val="745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673799" w:rsidRDefault="003C7451">
            <w:pPr>
              <w:widowControl w:val="0"/>
              <w:jc w:val="center"/>
            </w:pPr>
            <w:r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5C57BC" w:rsidRDefault="005C57BC" w:rsidP="005C57BC">
            <w:pPr>
              <w:widowControl w:val="0"/>
              <w:ind w:firstLine="283"/>
              <w:rPr>
                <w:sz w:val="28"/>
                <w:szCs w:val="28"/>
              </w:rPr>
            </w:pPr>
            <w:r w:rsidRPr="005C57BC">
              <w:rPr>
                <w:sz w:val="28"/>
                <w:szCs w:val="28"/>
              </w:rPr>
              <w:t>02-03.09 местами ожидаются заморозки до 0, -2</w:t>
            </w:r>
            <w:r>
              <w:rPr>
                <w:sz w:val="28"/>
                <w:szCs w:val="28"/>
              </w:rPr>
              <w:t xml:space="preserve"> °</w:t>
            </w:r>
            <w:r w:rsidRPr="005C57BC">
              <w:rPr>
                <w:sz w:val="28"/>
                <w:szCs w:val="28"/>
              </w:rPr>
              <w:t xml:space="preserve">С. </w:t>
            </w:r>
          </w:p>
          <w:p w:rsidR="00673799" w:rsidRDefault="005C57BC" w:rsidP="005C57BC">
            <w:pPr>
              <w:widowControl w:val="0"/>
              <w:ind w:firstLine="283"/>
            </w:pPr>
            <w:r w:rsidRPr="005C57BC">
              <w:rPr>
                <w:sz w:val="28"/>
                <w:szCs w:val="28"/>
              </w:rPr>
              <w:t>В первой декаде сентября на р. Обь в районе г. Новосибирск (проектная отметка навигационного уровня 80 см) низкая водность сохранится</w:t>
            </w:r>
            <w:r w:rsidR="003C7451">
              <w:rPr>
                <w:sz w:val="28"/>
                <w:szCs w:val="28"/>
              </w:rPr>
              <w:t>.</w:t>
            </w:r>
          </w:p>
        </w:tc>
      </w:tr>
    </w:tbl>
    <w:p w:rsidR="00673799" w:rsidRDefault="00673799">
      <w:pPr>
        <w:jc w:val="both"/>
        <w:rPr>
          <w:sz w:val="22"/>
          <w:szCs w:val="22"/>
        </w:rPr>
      </w:pPr>
    </w:p>
    <w:p w:rsidR="00673799" w:rsidRPr="000A33E7" w:rsidRDefault="003C7451">
      <w:pPr>
        <w:ind w:firstLine="567"/>
        <w:jc w:val="both"/>
      </w:pPr>
      <w:r w:rsidRPr="000A33E7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73799" w:rsidRPr="000A33E7" w:rsidRDefault="003C7451">
      <w:pPr>
        <w:ind w:firstLine="567"/>
        <w:jc w:val="both"/>
      </w:pPr>
      <w:r w:rsidRPr="000A33E7">
        <w:rPr>
          <w:b/>
          <w:bCs/>
          <w:sz w:val="28"/>
          <w:szCs w:val="28"/>
        </w:rPr>
        <w:t>1.1. Метеорологическая обстановка.</w:t>
      </w:r>
    </w:p>
    <w:p w:rsidR="00673799" w:rsidRPr="000A33E7" w:rsidRDefault="003C7451">
      <w:pPr>
        <w:ind w:firstLine="567"/>
        <w:jc w:val="both"/>
        <w:rPr>
          <w:sz w:val="28"/>
          <w:szCs w:val="28"/>
        </w:rPr>
      </w:pPr>
      <w:r w:rsidRPr="000A33E7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673799" w:rsidRPr="009D5478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0A33E7" w:rsidRDefault="003C7451">
      <w:pPr>
        <w:ind w:firstLine="567"/>
        <w:jc w:val="both"/>
        <w:rPr>
          <w:b/>
          <w:sz w:val="28"/>
          <w:szCs w:val="28"/>
        </w:rPr>
      </w:pPr>
      <w:r w:rsidRPr="000A33E7">
        <w:rPr>
          <w:b/>
          <w:sz w:val="28"/>
          <w:szCs w:val="28"/>
        </w:rPr>
        <w:t>1.2. Экологическая обстановка.</w:t>
      </w:r>
    </w:p>
    <w:p w:rsidR="00673799" w:rsidRPr="000A33E7" w:rsidRDefault="000A33E7">
      <w:pPr>
        <w:ind w:firstLine="567"/>
        <w:jc w:val="both"/>
        <w:rPr>
          <w:sz w:val="28"/>
          <w:szCs w:val="28"/>
        </w:rPr>
      </w:pPr>
      <w:r w:rsidRPr="000A33E7">
        <w:rPr>
          <w:sz w:val="28"/>
          <w:szCs w:val="28"/>
        </w:rPr>
        <w:t>Стабильная</w:t>
      </w:r>
      <w:r w:rsidR="008A0681" w:rsidRPr="000A33E7">
        <w:rPr>
          <w:sz w:val="28"/>
          <w:szCs w:val="28"/>
        </w:rPr>
        <w:t>.</w:t>
      </w:r>
    </w:p>
    <w:p w:rsidR="008A0681" w:rsidRPr="009D5478" w:rsidRDefault="008A0681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0A33E7" w:rsidRDefault="003C7451">
      <w:pPr>
        <w:ind w:firstLine="567"/>
        <w:jc w:val="both"/>
      </w:pPr>
      <w:r w:rsidRPr="000A33E7">
        <w:rPr>
          <w:b/>
          <w:sz w:val="28"/>
          <w:szCs w:val="28"/>
        </w:rPr>
        <w:t>1.3. Радиационная и химическая обстановка.</w:t>
      </w:r>
    </w:p>
    <w:p w:rsidR="00673799" w:rsidRPr="000A33E7" w:rsidRDefault="003C7451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0A33E7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 w:rsidR="00673799" w:rsidRPr="009D5478" w:rsidRDefault="00673799">
      <w:pPr>
        <w:tabs>
          <w:tab w:val="left" w:pos="1690"/>
        </w:tabs>
        <w:ind w:firstLine="567"/>
        <w:jc w:val="both"/>
        <w:rPr>
          <w:sz w:val="28"/>
          <w:szCs w:val="28"/>
          <w:highlight w:val="yellow"/>
        </w:rPr>
      </w:pPr>
    </w:p>
    <w:p w:rsidR="00673799" w:rsidRPr="000A33E7" w:rsidRDefault="003C7451">
      <w:pPr>
        <w:tabs>
          <w:tab w:val="left" w:pos="1690"/>
        </w:tabs>
        <w:ind w:firstLine="567"/>
        <w:jc w:val="both"/>
      </w:pPr>
      <w:r w:rsidRPr="000A33E7">
        <w:rPr>
          <w:b/>
          <w:sz w:val="28"/>
          <w:szCs w:val="28"/>
        </w:rPr>
        <w:t>1.4. Гидрологическая обстановка.</w:t>
      </w:r>
    </w:p>
    <w:p w:rsidR="00673799" w:rsidRPr="000A33E7" w:rsidRDefault="003C7451">
      <w:pPr>
        <w:ind w:firstLine="567"/>
        <w:jc w:val="both"/>
        <w:rPr>
          <w:sz w:val="28"/>
          <w:szCs w:val="28"/>
          <w:shd w:val="clear" w:color="auto" w:fill="FFFFFF"/>
        </w:rPr>
      </w:pPr>
      <w:r w:rsidRPr="000A33E7">
        <w:rPr>
          <w:sz w:val="28"/>
          <w:szCs w:val="28"/>
          <w:shd w:val="clear" w:color="auto" w:fill="FFFFFF"/>
        </w:rPr>
        <w:t>ЧС, связанных с гидрологическими явлениями, за истекшие сутки не произошло.</w:t>
      </w:r>
    </w:p>
    <w:p w:rsidR="00673799" w:rsidRPr="000A33E7" w:rsidRDefault="003C7451">
      <w:pPr>
        <w:ind w:firstLine="567"/>
        <w:jc w:val="both"/>
      </w:pPr>
      <w:r w:rsidRPr="000A33E7">
        <w:rPr>
          <w:b/>
          <w:sz w:val="28"/>
          <w:szCs w:val="28"/>
        </w:rPr>
        <w:t>Функционирование ГЭС</w:t>
      </w:r>
    </w:p>
    <w:p w:rsidR="00673799" w:rsidRPr="00600DFA" w:rsidRDefault="003C7451">
      <w:pPr>
        <w:ind w:firstLine="567"/>
        <w:jc w:val="both"/>
        <w:rPr>
          <w:bCs/>
          <w:sz w:val="28"/>
          <w:szCs w:val="28"/>
        </w:rPr>
      </w:pPr>
      <w:r w:rsidRPr="00600DFA">
        <w:rPr>
          <w:bCs/>
          <w:sz w:val="28"/>
          <w:szCs w:val="28"/>
        </w:rPr>
        <w:lastRenderedPageBreak/>
        <w:t>Новосибирская ГЭС работает в штатном режиме. Средний уровень воды в Новосибирском водохранилище составил 113,</w:t>
      </w:r>
      <w:r w:rsidR="00DE2CF1" w:rsidRPr="00600DFA">
        <w:rPr>
          <w:bCs/>
          <w:sz w:val="28"/>
          <w:szCs w:val="28"/>
        </w:rPr>
        <w:t>1</w:t>
      </w:r>
      <w:r w:rsidR="00600DFA" w:rsidRPr="00600DFA">
        <w:rPr>
          <w:bCs/>
          <w:sz w:val="28"/>
          <w:szCs w:val="28"/>
        </w:rPr>
        <w:t>5</w:t>
      </w:r>
      <w:r w:rsidR="006B391B" w:rsidRPr="00600DFA">
        <w:rPr>
          <w:bCs/>
          <w:sz w:val="28"/>
          <w:szCs w:val="28"/>
        </w:rPr>
        <w:t xml:space="preserve"> </w:t>
      </w:r>
      <w:proofErr w:type="spellStart"/>
      <w:r w:rsidRPr="00600DFA">
        <w:rPr>
          <w:bCs/>
          <w:sz w:val="28"/>
          <w:szCs w:val="28"/>
        </w:rPr>
        <w:t>мБС</w:t>
      </w:r>
      <w:proofErr w:type="spellEnd"/>
      <w:r w:rsidRPr="00600DFA">
        <w:rPr>
          <w:bCs/>
          <w:sz w:val="28"/>
          <w:szCs w:val="28"/>
        </w:rPr>
        <w:t xml:space="preserve"> (Балтийской системы измерений), сброс 1</w:t>
      </w:r>
      <w:r w:rsidR="00140D77" w:rsidRPr="00600DFA">
        <w:rPr>
          <w:bCs/>
          <w:sz w:val="28"/>
          <w:szCs w:val="28"/>
        </w:rPr>
        <w:t>7</w:t>
      </w:r>
      <w:r w:rsidR="002E3118" w:rsidRPr="00600DFA">
        <w:rPr>
          <w:bCs/>
          <w:sz w:val="28"/>
          <w:szCs w:val="28"/>
        </w:rPr>
        <w:t>0</w:t>
      </w:r>
      <w:r w:rsidRPr="00600DFA">
        <w:rPr>
          <w:bCs/>
          <w:sz w:val="28"/>
          <w:szCs w:val="28"/>
        </w:rPr>
        <w:t>0 м³/с, приток 1</w:t>
      </w:r>
      <w:r w:rsidR="00DE2CF1" w:rsidRPr="00600DFA">
        <w:rPr>
          <w:bCs/>
          <w:sz w:val="28"/>
          <w:szCs w:val="28"/>
        </w:rPr>
        <w:t>6</w:t>
      </w:r>
      <w:r w:rsidR="002E3118" w:rsidRPr="00600DFA">
        <w:rPr>
          <w:bCs/>
          <w:sz w:val="28"/>
          <w:szCs w:val="28"/>
        </w:rPr>
        <w:t>2</w:t>
      </w:r>
      <w:r w:rsidRPr="00600DFA">
        <w:rPr>
          <w:bCs/>
          <w:sz w:val="28"/>
          <w:szCs w:val="28"/>
        </w:rPr>
        <w:t>0 м³/с. Уровень воды в реке Обь в районе</w:t>
      </w:r>
      <w:r w:rsidRPr="00600DFA">
        <w:rPr>
          <w:bCs/>
          <w:sz w:val="28"/>
          <w:szCs w:val="28"/>
        </w:rPr>
        <w:br/>
        <w:t xml:space="preserve">г. Новосибирск находится на отметке </w:t>
      </w:r>
      <w:r w:rsidR="002E3118" w:rsidRPr="00600DFA">
        <w:rPr>
          <w:bCs/>
          <w:sz w:val="28"/>
          <w:szCs w:val="28"/>
        </w:rPr>
        <w:t>6</w:t>
      </w:r>
      <w:r w:rsidR="00600DFA" w:rsidRPr="00600DFA">
        <w:rPr>
          <w:bCs/>
          <w:sz w:val="28"/>
          <w:szCs w:val="28"/>
        </w:rPr>
        <w:t>3</w:t>
      </w:r>
      <w:r w:rsidRPr="00600DFA">
        <w:rPr>
          <w:bCs/>
          <w:sz w:val="28"/>
          <w:szCs w:val="28"/>
        </w:rPr>
        <w:t xml:space="preserve"> см.</w:t>
      </w:r>
    </w:p>
    <w:p w:rsidR="00673799" w:rsidRPr="009D5478" w:rsidRDefault="00673799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73799" w:rsidRPr="001A038A" w:rsidRDefault="003C7451">
      <w:pPr>
        <w:ind w:firstLine="567"/>
        <w:jc w:val="both"/>
        <w:rPr>
          <w:b/>
          <w:bCs/>
          <w:sz w:val="28"/>
          <w:szCs w:val="28"/>
        </w:rPr>
      </w:pPr>
      <w:r w:rsidRPr="001A038A">
        <w:rPr>
          <w:b/>
          <w:bCs/>
          <w:sz w:val="28"/>
          <w:szCs w:val="28"/>
        </w:rPr>
        <w:t>1.5. Лесопожарная обстановка.</w:t>
      </w:r>
    </w:p>
    <w:p w:rsidR="00673799" w:rsidRPr="001A038A" w:rsidRDefault="003C7451">
      <w:pPr>
        <w:ind w:firstLine="567"/>
        <w:jc w:val="both"/>
      </w:pPr>
      <w:r w:rsidRPr="001A038A">
        <w:rPr>
          <w:bCs/>
          <w:sz w:val="28"/>
          <w:szCs w:val="28"/>
        </w:rPr>
        <w:t xml:space="preserve">По данным ФГБУ «Западно - </w:t>
      </w:r>
      <w:proofErr w:type="gramStart"/>
      <w:r w:rsidRPr="001A038A">
        <w:rPr>
          <w:bCs/>
          <w:sz w:val="28"/>
          <w:szCs w:val="28"/>
        </w:rPr>
        <w:t>Сибирское</w:t>
      </w:r>
      <w:proofErr w:type="gramEnd"/>
      <w:r w:rsidRPr="001A038A">
        <w:rPr>
          <w:bCs/>
          <w:sz w:val="28"/>
          <w:szCs w:val="28"/>
        </w:rPr>
        <w:t xml:space="preserve"> УГМС» на территории Новосибирской области установилась пожароопасность</w:t>
      </w:r>
      <w:r w:rsidR="0083550E" w:rsidRPr="001A038A">
        <w:rPr>
          <w:bCs/>
          <w:sz w:val="28"/>
          <w:szCs w:val="28"/>
        </w:rPr>
        <w:t xml:space="preserve"> </w:t>
      </w:r>
      <w:r w:rsidR="00140D77" w:rsidRPr="001A038A">
        <w:rPr>
          <w:bCs/>
          <w:sz w:val="28"/>
          <w:szCs w:val="28"/>
        </w:rPr>
        <w:t xml:space="preserve">преимущественно </w:t>
      </w:r>
      <w:r w:rsidRPr="001A038A">
        <w:rPr>
          <w:bCs/>
          <w:sz w:val="28"/>
          <w:szCs w:val="28"/>
        </w:rPr>
        <w:t>1-го</w:t>
      </w:r>
      <w:r w:rsidR="00140D77" w:rsidRPr="001A038A">
        <w:rPr>
          <w:bCs/>
          <w:sz w:val="28"/>
          <w:szCs w:val="28"/>
        </w:rPr>
        <w:t xml:space="preserve">, </w:t>
      </w:r>
      <w:r w:rsidR="001A038A" w:rsidRPr="001A038A">
        <w:rPr>
          <w:bCs/>
          <w:sz w:val="28"/>
          <w:szCs w:val="28"/>
        </w:rPr>
        <w:t>местами</w:t>
      </w:r>
      <w:r w:rsidR="00140D77" w:rsidRPr="001A038A">
        <w:rPr>
          <w:bCs/>
          <w:sz w:val="28"/>
          <w:szCs w:val="28"/>
        </w:rPr>
        <w:t xml:space="preserve"> 2-го</w:t>
      </w:r>
      <w:r w:rsidRPr="001A038A">
        <w:rPr>
          <w:bCs/>
          <w:sz w:val="28"/>
          <w:szCs w:val="28"/>
        </w:rPr>
        <w:t xml:space="preserve"> класс</w:t>
      </w:r>
      <w:r w:rsidR="001A038A" w:rsidRPr="001A038A">
        <w:rPr>
          <w:bCs/>
          <w:sz w:val="28"/>
          <w:szCs w:val="28"/>
        </w:rPr>
        <w:t>ов</w:t>
      </w:r>
      <w:r w:rsidRPr="001A038A">
        <w:rPr>
          <w:bCs/>
          <w:sz w:val="28"/>
          <w:szCs w:val="28"/>
        </w:rPr>
        <w:t>.</w:t>
      </w:r>
    </w:p>
    <w:p w:rsidR="00D462C4" w:rsidRDefault="00D462C4" w:rsidP="00D462C4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D462C4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- 2, из них в 5 км зоне - 2). Всего с начала года зарегистрировано - 768 термических точек (АППГ - 8188), из них в 5-ти километровой зоне - 639 (АППГ - 5120).</w:t>
      </w:r>
    </w:p>
    <w:p w:rsidR="00D462C4" w:rsidRPr="00D462C4" w:rsidRDefault="00D462C4" w:rsidP="00D462C4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D462C4">
        <w:rPr>
          <w:bCs/>
          <w:iCs/>
          <w:sz w:val="28"/>
          <w:szCs w:val="28"/>
        </w:rPr>
        <w:t>За сутки лесные пожары не зарегистрированы. Действующих нет.</w:t>
      </w:r>
    </w:p>
    <w:p w:rsidR="002339E6" w:rsidRDefault="00D462C4" w:rsidP="00D462C4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</w:rPr>
      </w:pPr>
      <w:r w:rsidRPr="00D462C4">
        <w:rPr>
          <w:bCs/>
          <w:iCs/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проводило.</w:t>
      </w:r>
    </w:p>
    <w:p w:rsidR="00D462C4" w:rsidRPr="009D5478" w:rsidRDefault="00D462C4" w:rsidP="00D462C4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highlight w:val="yellow"/>
        </w:rPr>
      </w:pPr>
    </w:p>
    <w:p w:rsidR="00673799" w:rsidRPr="00D462C4" w:rsidRDefault="003C7451">
      <w:pPr>
        <w:tabs>
          <w:tab w:val="left" w:pos="0"/>
        </w:tabs>
        <w:ind w:firstLine="567"/>
        <w:jc w:val="both"/>
      </w:pPr>
      <w:r w:rsidRPr="00D462C4">
        <w:rPr>
          <w:b/>
          <w:color w:val="000000"/>
          <w:sz w:val="28"/>
          <w:szCs w:val="28"/>
        </w:rPr>
        <w:t>1.6. Геомагнитная обстановка.</w:t>
      </w:r>
    </w:p>
    <w:p w:rsidR="00673799" w:rsidRPr="00D462C4" w:rsidRDefault="003C7451">
      <w:pPr>
        <w:ind w:firstLine="567"/>
        <w:jc w:val="both"/>
        <w:rPr>
          <w:color w:val="000000"/>
          <w:sz w:val="28"/>
          <w:szCs w:val="28"/>
        </w:rPr>
      </w:pPr>
      <w:r w:rsidRPr="00D462C4">
        <w:rPr>
          <w:color w:val="000000"/>
          <w:sz w:val="28"/>
          <w:szCs w:val="28"/>
        </w:rPr>
        <w:t>Стабильная.</w:t>
      </w:r>
    </w:p>
    <w:p w:rsidR="00673799" w:rsidRPr="00D462C4" w:rsidRDefault="00673799">
      <w:pPr>
        <w:ind w:firstLine="567"/>
        <w:jc w:val="both"/>
        <w:rPr>
          <w:b/>
          <w:color w:val="000000"/>
          <w:sz w:val="28"/>
          <w:szCs w:val="28"/>
        </w:rPr>
      </w:pPr>
    </w:p>
    <w:p w:rsidR="00673799" w:rsidRPr="00D462C4" w:rsidRDefault="003C7451">
      <w:pPr>
        <w:ind w:firstLine="567"/>
        <w:jc w:val="both"/>
      </w:pPr>
      <w:r w:rsidRPr="00D462C4">
        <w:rPr>
          <w:b/>
          <w:color w:val="000000"/>
          <w:sz w:val="28"/>
          <w:szCs w:val="28"/>
        </w:rPr>
        <w:t>1.7. Сейсмическая обстановка.</w:t>
      </w:r>
    </w:p>
    <w:p w:rsidR="00673799" w:rsidRPr="00D462C4" w:rsidRDefault="003C7451">
      <w:pPr>
        <w:ind w:firstLine="567"/>
        <w:jc w:val="both"/>
        <w:rPr>
          <w:bCs/>
          <w:sz w:val="28"/>
          <w:szCs w:val="28"/>
        </w:rPr>
      </w:pPr>
      <w:r w:rsidRPr="00D462C4">
        <w:rPr>
          <w:bCs/>
          <w:sz w:val="28"/>
          <w:szCs w:val="28"/>
        </w:rPr>
        <w:t>Стабильная.</w:t>
      </w:r>
    </w:p>
    <w:p w:rsidR="00673799" w:rsidRPr="00D462C4" w:rsidRDefault="00673799">
      <w:pPr>
        <w:ind w:firstLine="567"/>
        <w:jc w:val="both"/>
        <w:rPr>
          <w:bCs/>
          <w:sz w:val="28"/>
          <w:szCs w:val="28"/>
        </w:rPr>
      </w:pPr>
    </w:p>
    <w:p w:rsidR="00673799" w:rsidRPr="00D462C4" w:rsidRDefault="003C7451">
      <w:pPr>
        <w:ind w:firstLine="567"/>
        <w:jc w:val="both"/>
      </w:pPr>
      <w:r w:rsidRPr="00D462C4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673799" w:rsidRPr="00D462C4" w:rsidRDefault="003C7451">
      <w:pPr>
        <w:ind w:firstLine="567"/>
        <w:jc w:val="both"/>
        <w:rPr>
          <w:color w:val="000000"/>
          <w:sz w:val="28"/>
          <w:szCs w:val="28"/>
        </w:rPr>
      </w:pPr>
      <w:r w:rsidRPr="00D462C4">
        <w:rPr>
          <w:color w:val="000000"/>
          <w:sz w:val="28"/>
          <w:szCs w:val="28"/>
        </w:rPr>
        <w:t>Стабильная.</w:t>
      </w:r>
    </w:p>
    <w:p w:rsidR="00673799" w:rsidRPr="00D462C4" w:rsidRDefault="00673799">
      <w:pPr>
        <w:ind w:firstLine="567"/>
        <w:jc w:val="both"/>
        <w:rPr>
          <w:sz w:val="28"/>
          <w:szCs w:val="28"/>
        </w:rPr>
      </w:pPr>
    </w:p>
    <w:p w:rsidR="00673799" w:rsidRPr="00D462C4" w:rsidRDefault="003C7451">
      <w:pPr>
        <w:ind w:firstLine="567"/>
        <w:jc w:val="both"/>
      </w:pPr>
      <w:r w:rsidRPr="00D462C4">
        <w:rPr>
          <w:b/>
          <w:color w:val="000000"/>
          <w:sz w:val="28"/>
          <w:szCs w:val="28"/>
        </w:rPr>
        <w:t>1.9. Эпизоотическая обстановка.</w:t>
      </w:r>
    </w:p>
    <w:p w:rsidR="00673799" w:rsidRPr="00D462C4" w:rsidRDefault="003C7451">
      <w:pPr>
        <w:ind w:firstLine="567"/>
        <w:jc w:val="both"/>
        <w:rPr>
          <w:color w:val="000000"/>
          <w:sz w:val="28"/>
          <w:szCs w:val="28"/>
        </w:rPr>
      </w:pPr>
      <w:r w:rsidRPr="00D462C4">
        <w:rPr>
          <w:color w:val="000000"/>
          <w:sz w:val="28"/>
          <w:szCs w:val="28"/>
        </w:rPr>
        <w:t>Стабильная.</w:t>
      </w:r>
    </w:p>
    <w:p w:rsidR="00673799" w:rsidRPr="009D5478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D462C4" w:rsidRDefault="003C7451">
      <w:pPr>
        <w:ind w:firstLine="567"/>
        <w:jc w:val="both"/>
      </w:pPr>
      <w:r w:rsidRPr="00D462C4">
        <w:rPr>
          <w:b/>
          <w:sz w:val="28"/>
          <w:szCs w:val="28"/>
        </w:rPr>
        <w:t>1.10. Пожарная обстановка.</w:t>
      </w:r>
    </w:p>
    <w:p w:rsidR="00673799" w:rsidRPr="00D462C4" w:rsidRDefault="003C7451">
      <w:pPr>
        <w:ind w:firstLine="567"/>
        <w:jc w:val="both"/>
        <w:rPr>
          <w:sz w:val="28"/>
          <w:szCs w:val="28"/>
        </w:rPr>
      </w:pPr>
      <w:r w:rsidRPr="00D462C4">
        <w:rPr>
          <w:sz w:val="28"/>
          <w:szCs w:val="28"/>
        </w:rPr>
        <w:t>За прошедшие сутки на терри</w:t>
      </w:r>
      <w:r w:rsidR="00DF4C13" w:rsidRPr="00D462C4">
        <w:rPr>
          <w:sz w:val="28"/>
          <w:szCs w:val="28"/>
        </w:rPr>
        <w:t xml:space="preserve">тории области зарегистрировано </w:t>
      </w:r>
      <w:r w:rsidR="00D462C4" w:rsidRPr="00D462C4">
        <w:rPr>
          <w:sz w:val="28"/>
          <w:szCs w:val="28"/>
        </w:rPr>
        <w:t>6</w:t>
      </w:r>
      <w:r w:rsidR="00DF4C13" w:rsidRPr="00D462C4">
        <w:rPr>
          <w:sz w:val="28"/>
          <w:szCs w:val="28"/>
        </w:rPr>
        <w:t xml:space="preserve"> пожаров, из них </w:t>
      </w:r>
      <w:r w:rsidR="00D462C4" w:rsidRPr="00D462C4">
        <w:rPr>
          <w:sz w:val="28"/>
          <w:szCs w:val="28"/>
        </w:rPr>
        <w:t>1</w:t>
      </w:r>
      <w:r w:rsidRPr="00D462C4">
        <w:rPr>
          <w:sz w:val="28"/>
          <w:szCs w:val="28"/>
        </w:rPr>
        <w:t xml:space="preserve"> в жилом секторе, </w:t>
      </w:r>
      <w:r w:rsidR="002B4D44" w:rsidRPr="00D462C4">
        <w:rPr>
          <w:sz w:val="28"/>
          <w:szCs w:val="28"/>
        </w:rPr>
        <w:t xml:space="preserve">в результате которых </w:t>
      </w:r>
      <w:r w:rsidRPr="00D462C4">
        <w:rPr>
          <w:sz w:val="28"/>
          <w:szCs w:val="28"/>
        </w:rPr>
        <w:t>погиб</w:t>
      </w:r>
      <w:r w:rsidR="00DA0C78" w:rsidRPr="00D462C4">
        <w:rPr>
          <w:sz w:val="28"/>
          <w:szCs w:val="28"/>
        </w:rPr>
        <w:t xml:space="preserve">ших </w:t>
      </w:r>
      <w:r w:rsidRPr="00D462C4">
        <w:rPr>
          <w:sz w:val="28"/>
          <w:szCs w:val="28"/>
        </w:rPr>
        <w:t>нет</w:t>
      </w:r>
      <w:r w:rsidR="007E142D" w:rsidRPr="00D462C4">
        <w:rPr>
          <w:sz w:val="28"/>
          <w:szCs w:val="28"/>
        </w:rPr>
        <w:t>, травмирован 1 человек</w:t>
      </w:r>
      <w:r w:rsidRPr="00D462C4">
        <w:rPr>
          <w:sz w:val="28"/>
          <w:szCs w:val="28"/>
        </w:rPr>
        <w:t xml:space="preserve">. </w:t>
      </w:r>
    </w:p>
    <w:p w:rsidR="00CC7982" w:rsidRPr="00D462C4" w:rsidRDefault="00CC7982">
      <w:pPr>
        <w:ind w:firstLine="567"/>
        <w:jc w:val="both"/>
        <w:rPr>
          <w:sz w:val="28"/>
          <w:szCs w:val="28"/>
        </w:rPr>
      </w:pPr>
      <w:r w:rsidRPr="00D462C4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CC7982" w:rsidRPr="009D5478" w:rsidRDefault="00CC7982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D462C4" w:rsidRDefault="003C7451">
      <w:pPr>
        <w:ind w:firstLine="567"/>
        <w:jc w:val="both"/>
      </w:pPr>
      <w:r w:rsidRPr="00D462C4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673799" w:rsidRPr="00D462C4" w:rsidRDefault="003C7451">
      <w:pPr>
        <w:ind w:firstLine="567"/>
        <w:jc w:val="both"/>
        <w:rPr>
          <w:color w:val="000000"/>
          <w:sz w:val="28"/>
          <w:szCs w:val="28"/>
        </w:rPr>
      </w:pPr>
      <w:r w:rsidRPr="00D462C4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673799" w:rsidRPr="00D462C4" w:rsidRDefault="00673799">
      <w:pPr>
        <w:ind w:firstLine="567"/>
        <w:jc w:val="both"/>
        <w:rPr>
          <w:b/>
          <w:color w:val="000000"/>
          <w:sz w:val="28"/>
          <w:szCs w:val="28"/>
        </w:rPr>
      </w:pPr>
    </w:p>
    <w:p w:rsidR="00673799" w:rsidRPr="00D462C4" w:rsidRDefault="003C7451">
      <w:pPr>
        <w:ind w:firstLine="567"/>
        <w:jc w:val="both"/>
      </w:pPr>
      <w:r w:rsidRPr="00D462C4">
        <w:rPr>
          <w:b/>
          <w:color w:val="000000"/>
          <w:sz w:val="28"/>
          <w:szCs w:val="28"/>
        </w:rPr>
        <w:t>1.12. Обстановка на объектах ЖКХ.</w:t>
      </w:r>
    </w:p>
    <w:p w:rsidR="00673799" w:rsidRPr="00D462C4" w:rsidRDefault="003C7451">
      <w:pPr>
        <w:ind w:firstLine="567"/>
        <w:jc w:val="both"/>
        <w:rPr>
          <w:color w:val="000000"/>
          <w:sz w:val="28"/>
          <w:szCs w:val="28"/>
        </w:rPr>
      </w:pPr>
      <w:r w:rsidRPr="00D462C4"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673799" w:rsidRPr="009D5478" w:rsidRDefault="00673799">
      <w:pPr>
        <w:jc w:val="both"/>
        <w:rPr>
          <w:b/>
          <w:sz w:val="28"/>
          <w:szCs w:val="28"/>
          <w:highlight w:val="yellow"/>
        </w:rPr>
      </w:pPr>
    </w:p>
    <w:p w:rsidR="00673799" w:rsidRPr="00D462C4" w:rsidRDefault="003C7451">
      <w:pPr>
        <w:ind w:firstLine="567"/>
        <w:jc w:val="both"/>
        <w:rPr>
          <w:b/>
          <w:sz w:val="28"/>
          <w:szCs w:val="28"/>
        </w:rPr>
      </w:pPr>
      <w:r w:rsidRPr="00D462C4">
        <w:rPr>
          <w:b/>
          <w:sz w:val="28"/>
          <w:szCs w:val="28"/>
        </w:rPr>
        <w:t>1.13. Обстановка на водных объектах.</w:t>
      </w:r>
    </w:p>
    <w:p w:rsidR="008A0681" w:rsidRDefault="003C7451" w:rsidP="00201284">
      <w:pPr>
        <w:ind w:firstLine="567"/>
        <w:jc w:val="both"/>
        <w:rPr>
          <w:sz w:val="28"/>
          <w:szCs w:val="28"/>
        </w:rPr>
      </w:pPr>
      <w:r w:rsidRPr="00D462C4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5C57BC" w:rsidRPr="00D462C4" w:rsidRDefault="005C57BC" w:rsidP="00201284">
      <w:pPr>
        <w:ind w:firstLine="567"/>
        <w:jc w:val="both"/>
        <w:rPr>
          <w:sz w:val="28"/>
          <w:szCs w:val="28"/>
        </w:rPr>
      </w:pPr>
    </w:p>
    <w:p w:rsidR="00673799" w:rsidRPr="00D462C4" w:rsidRDefault="003C7451">
      <w:pPr>
        <w:ind w:firstLine="567"/>
        <w:jc w:val="both"/>
        <w:rPr>
          <w:b/>
          <w:sz w:val="28"/>
          <w:szCs w:val="28"/>
        </w:rPr>
      </w:pPr>
      <w:r w:rsidRPr="00D462C4">
        <w:rPr>
          <w:b/>
          <w:sz w:val="28"/>
          <w:szCs w:val="28"/>
        </w:rPr>
        <w:lastRenderedPageBreak/>
        <w:t>1.14. Обстановка на дорогах.</w:t>
      </w:r>
    </w:p>
    <w:p w:rsidR="00673799" w:rsidRPr="00D462C4" w:rsidRDefault="003C7451">
      <w:pPr>
        <w:ind w:firstLine="567"/>
        <w:jc w:val="both"/>
        <w:rPr>
          <w:bCs/>
          <w:sz w:val="28"/>
          <w:szCs w:val="28"/>
        </w:rPr>
      </w:pPr>
      <w:bookmarkStart w:id="0" w:name="_Hlk133589652"/>
      <w:r w:rsidRPr="00D462C4">
        <w:rPr>
          <w:bCs/>
          <w:sz w:val="28"/>
          <w:szCs w:val="28"/>
        </w:rPr>
        <w:t>На дорогах области за пр</w:t>
      </w:r>
      <w:r w:rsidR="00BC6208" w:rsidRPr="00D462C4">
        <w:rPr>
          <w:bCs/>
          <w:sz w:val="28"/>
          <w:szCs w:val="28"/>
        </w:rPr>
        <w:t xml:space="preserve">ошедшие сутки зарегистрировано </w:t>
      </w:r>
      <w:r w:rsidR="00976BA2" w:rsidRPr="00D462C4">
        <w:rPr>
          <w:bCs/>
          <w:sz w:val="28"/>
          <w:szCs w:val="28"/>
        </w:rPr>
        <w:t>1</w:t>
      </w:r>
      <w:r w:rsidR="00D462C4" w:rsidRPr="00D462C4">
        <w:rPr>
          <w:bCs/>
          <w:sz w:val="28"/>
          <w:szCs w:val="28"/>
        </w:rPr>
        <w:t>2</w:t>
      </w:r>
      <w:r w:rsidRPr="00D462C4">
        <w:rPr>
          <w:bCs/>
          <w:sz w:val="28"/>
          <w:szCs w:val="28"/>
        </w:rPr>
        <w:t xml:space="preserve"> ДТП, в результате которых </w:t>
      </w:r>
      <w:r w:rsidR="007E142D" w:rsidRPr="00D462C4">
        <w:rPr>
          <w:bCs/>
          <w:sz w:val="28"/>
          <w:szCs w:val="28"/>
        </w:rPr>
        <w:t>погиб</w:t>
      </w:r>
      <w:r w:rsidR="00D462C4" w:rsidRPr="00D462C4">
        <w:rPr>
          <w:bCs/>
          <w:sz w:val="28"/>
          <w:szCs w:val="28"/>
        </w:rPr>
        <w:t>ших нет</w:t>
      </w:r>
      <w:r w:rsidRPr="00D462C4">
        <w:rPr>
          <w:bCs/>
          <w:sz w:val="28"/>
          <w:szCs w:val="28"/>
        </w:rPr>
        <w:t xml:space="preserve">, </w:t>
      </w:r>
      <w:r w:rsidR="00976BA2" w:rsidRPr="00D462C4">
        <w:rPr>
          <w:bCs/>
          <w:sz w:val="28"/>
          <w:szCs w:val="28"/>
        </w:rPr>
        <w:t>1</w:t>
      </w:r>
      <w:r w:rsidR="00D462C4" w:rsidRPr="00D462C4">
        <w:rPr>
          <w:bCs/>
          <w:sz w:val="28"/>
          <w:szCs w:val="28"/>
        </w:rPr>
        <w:t>5</w:t>
      </w:r>
      <w:r w:rsidRPr="00D462C4">
        <w:rPr>
          <w:bCs/>
          <w:sz w:val="28"/>
          <w:szCs w:val="28"/>
        </w:rPr>
        <w:t xml:space="preserve"> человек травмировано.</w:t>
      </w:r>
    </w:p>
    <w:p w:rsidR="00D462C4" w:rsidRPr="00D462C4" w:rsidRDefault="00D462C4" w:rsidP="00D462C4">
      <w:pPr>
        <w:ind w:firstLine="567"/>
        <w:jc w:val="both"/>
        <w:rPr>
          <w:bCs/>
          <w:sz w:val="28"/>
          <w:szCs w:val="28"/>
        </w:rPr>
      </w:pPr>
      <w:r w:rsidRPr="00D462C4">
        <w:rPr>
          <w:bCs/>
          <w:sz w:val="28"/>
          <w:szCs w:val="28"/>
        </w:rPr>
        <w:t>30 августа, в связи с обильными осадками и бездорожьем, временно прекращено автобусное сообщение с 35 населенными пунктами по 9 маршрутам в Кыштовском, Татарском, Купинском, Венгеровском районах.</w:t>
      </w:r>
    </w:p>
    <w:p w:rsidR="000209E2" w:rsidRDefault="00D462C4" w:rsidP="00D462C4">
      <w:pPr>
        <w:ind w:firstLine="567"/>
        <w:jc w:val="both"/>
        <w:rPr>
          <w:bCs/>
          <w:sz w:val="28"/>
          <w:szCs w:val="28"/>
        </w:rPr>
      </w:pPr>
      <w:r w:rsidRPr="00D462C4">
        <w:rPr>
          <w:bCs/>
          <w:sz w:val="28"/>
          <w:szCs w:val="28"/>
        </w:rPr>
        <w:t>Отрезанных населенных пунктов нет, сообщение осуществляется на автомобилях повышенной проходимости.</w:t>
      </w:r>
    </w:p>
    <w:p w:rsidR="00D462C4" w:rsidRPr="009D5478" w:rsidRDefault="00D462C4" w:rsidP="00D462C4">
      <w:pPr>
        <w:ind w:firstLine="567"/>
        <w:jc w:val="both"/>
        <w:rPr>
          <w:bCs/>
          <w:sz w:val="28"/>
          <w:szCs w:val="28"/>
          <w:highlight w:val="yellow"/>
        </w:rPr>
      </w:pPr>
    </w:p>
    <w:p w:rsidR="00673799" w:rsidRPr="005C57BC" w:rsidRDefault="003C7451">
      <w:pPr>
        <w:ind w:firstLine="567"/>
        <w:jc w:val="both"/>
        <w:rPr>
          <w:b/>
          <w:sz w:val="28"/>
          <w:szCs w:val="28"/>
        </w:rPr>
      </w:pPr>
      <w:r w:rsidRPr="005C57BC">
        <w:rPr>
          <w:b/>
          <w:sz w:val="28"/>
          <w:szCs w:val="28"/>
        </w:rPr>
        <w:t>2. Прогноз чрезвычайных ситуаций и происшествий.</w:t>
      </w:r>
    </w:p>
    <w:p w:rsidR="00673799" w:rsidRPr="005C57BC" w:rsidRDefault="003C7451">
      <w:pPr>
        <w:ind w:firstLine="567"/>
        <w:jc w:val="both"/>
      </w:pPr>
      <w:r w:rsidRPr="005C57BC"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01450800"/>
      <w:bookmarkStart w:id="3" w:name="_Hlk99801931"/>
      <w:bookmarkStart w:id="4" w:name="_Hlk100251273"/>
      <w:bookmarkStart w:id="5" w:name="_Hlk116826015"/>
      <w:bookmarkStart w:id="6" w:name="_Hlk112072656"/>
      <w:r w:rsidRPr="005C57BC"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:rsidR="005C57BC" w:rsidRDefault="005C57BC" w:rsidP="005C57B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5C57BC">
        <w:rPr>
          <w:bCs/>
          <w:sz w:val="28"/>
          <w:szCs w:val="28"/>
        </w:rPr>
        <w:t>блачно с прояснениями,</w:t>
      </w:r>
      <w:r>
        <w:rPr>
          <w:bCs/>
          <w:sz w:val="28"/>
          <w:szCs w:val="28"/>
        </w:rPr>
        <w:t xml:space="preserve"> </w:t>
      </w:r>
      <w:r w:rsidRPr="005C57BC">
        <w:rPr>
          <w:bCs/>
          <w:sz w:val="28"/>
          <w:szCs w:val="28"/>
        </w:rPr>
        <w:t>местами небольшие дожди,</w:t>
      </w:r>
      <w:r>
        <w:rPr>
          <w:bCs/>
          <w:sz w:val="28"/>
          <w:szCs w:val="28"/>
        </w:rPr>
        <w:t xml:space="preserve"> </w:t>
      </w:r>
      <w:r w:rsidRPr="005C57BC">
        <w:rPr>
          <w:bCs/>
          <w:sz w:val="28"/>
          <w:szCs w:val="28"/>
        </w:rPr>
        <w:t>дн</w:t>
      </w:r>
      <w:r>
        <w:rPr>
          <w:bCs/>
          <w:sz w:val="28"/>
          <w:szCs w:val="28"/>
        </w:rPr>
        <w:t>ё</w:t>
      </w:r>
      <w:r w:rsidRPr="005C57BC">
        <w:rPr>
          <w:bCs/>
          <w:sz w:val="28"/>
          <w:szCs w:val="28"/>
        </w:rPr>
        <w:t>м в отдельных районах грозы,</w:t>
      </w:r>
      <w:r>
        <w:rPr>
          <w:bCs/>
          <w:sz w:val="28"/>
          <w:szCs w:val="28"/>
        </w:rPr>
        <w:t xml:space="preserve"> </w:t>
      </w:r>
      <w:r w:rsidRPr="005C57BC">
        <w:rPr>
          <w:bCs/>
          <w:sz w:val="28"/>
          <w:szCs w:val="28"/>
        </w:rPr>
        <w:t>при грозах местами умеренные дожди.</w:t>
      </w:r>
      <w:r>
        <w:rPr>
          <w:bCs/>
          <w:sz w:val="28"/>
          <w:szCs w:val="28"/>
        </w:rPr>
        <w:t xml:space="preserve"> </w:t>
      </w:r>
      <w:r w:rsidRPr="005C57BC">
        <w:rPr>
          <w:bCs/>
          <w:sz w:val="28"/>
          <w:szCs w:val="28"/>
        </w:rPr>
        <w:t>Ночью и утром местами туманы</w:t>
      </w:r>
      <w:r>
        <w:rPr>
          <w:bCs/>
          <w:sz w:val="28"/>
          <w:szCs w:val="28"/>
        </w:rPr>
        <w:t>.</w:t>
      </w:r>
    </w:p>
    <w:p w:rsidR="00673799" w:rsidRPr="005C57BC" w:rsidRDefault="003C7451" w:rsidP="005C57BC">
      <w:pPr>
        <w:ind w:firstLine="567"/>
        <w:jc w:val="both"/>
        <w:rPr>
          <w:bCs/>
          <w:sz w:val="28"/>
          <w:szCs w:val="28"/>
        </w:rPr>
      </w:pPr>
      <w:r w:rsidRPr="005C57BC">
        <w:rPr>
          <w:bCs/>
          <w:sz w:val="28"/>
          <w:szCs w:val="28"/>
        </w:rPr>
        <w:t xml:space="preserve">Ветер </w:t>
      </w:r>
      <w:r w:rsidR="005C57BC" w:rsidRPr="005C57BC">
        <w:rPr>
          <w:bCs/>
          <w:sz w:val="28"/>
          <w:szCs w:val="28"/>
        </w:rPr>
        <w:t>северо-</w:t>
      </w:r>
      <w:r w:rsidRPr="005C57BC">
        <w:rPr>
          <w:bCs/>
          <w:sz w:val="28"/>
          <w:szCs w:val="28"/>
        </w:rPr>
        <w:t xml:space="preserve">западный </w:t>
      </w:r>
      <w:r w:rsidR="005C57BC" w:rsidRPr="005C57BC">
        <w:rPr>
          <w:bCs/>
          <w:sz w:val="28"/>
          <w:szCs w:val="28"/>
        </w:rPr>
        <w:t>ночью 2</w:t>
      </w:r>
      <w:r w:rsidR="00AC4212" w:rsidRPr="005C57BC">
        <w:rPr>
          <w:bCs/>
          <w:sz w:val="28"/>
          <w:szCs w:val="28"/>
        </w:rPr>
        <w:t>-</w:t>
      </w:r>
      <w:r w:rsidR="005C57BC" w:rsidRPr="005C57BC">
        <w:rPr>
          <w:bCs/>
          <w:sz w:val="28"/>
          <w:szCs w:val="28"/>
        </w:rPr>
        <w:t>7</w:t>
      </w:r>
      <w:r w:rsidR="00AC4212" w:rsidRPr="005C57BC">
        <w:rPr>
          <w:bCs/>
          <w:sz w:val="28"/>
          <w:szCs w:val="28"/>
        </w:rPr>
        <w:t xml:space="preserve"> м/с, </w:t>
      </w:r>
      <w:r w:rsidRPr="005C57BC">
        <w:rPr>
          <w:bCs/>
          <w:sz w:val="28"/>
          <w:szCs w:val="28"/>
        </w:rPr>
        <w:t>местами порывы до 1</w:t>
      </w:r>
      <w:r w:rsidR="005C57BC" w:rsidRPr="005C57BC">
        <w:rPr>
          <w:bCs/>
          <w:sz w:val="28"/>
          <w:szCs w:val="28"/>
        </w:rPr>
        <w:t>2</w:t>
      </w:r>
      <w:r w:rsidRPr="005C57BC">
        <w:rPr>
          <w:bCs/>
          <w:sz w:val="28"/>
          <w:szCs w:val="28"/>
        </w:rPr>
        <w:t xml:space="preserve"> м/с</w:t>
      </w:r>
      <w:r w:rsidR="005C57BC" w:rsidRPr="005C57BC">
        <w:rPr>
          <w:bCs/>
          <w:sz w:val="28"/>
          <w:szCs w:val="28"/>
        </w:rPr>
        <w:t>, днём 4-9 м/с, местами порывы до 14 м/</w:t>
      </w:r>
      <w:proofErr w:type="gramStart"/>
      <w:r w:rsidR="005C57BC" w:rsidRPr="005C57BC">
        <w:rPr>
          <w:bCs/>
          <w:sz w:val="28"/>
          <w:szCs w:val="28"/>
        </w:rPr>
        <w:t>с</w:t>
      </w:r>
      <w:proofErr w:type="gramEnd"/>
      <w:r w:rsidRPr="005C57BC">
        <w:rPr>
          <w:bCs/>
          <w:sz w:val="28"/>
          <w:szCs w:val="28"/>
        </w:rPr>
        <w:t>.</w:t>
      </w:r>
    </w:p>
    <w:p w:rsidR="00673799" w:rsidRPr="005C57BC" w:rsidRDefault="003C7451" w:rsidP="00CD66C9">
      <w:pPr>
        <w:ind w:firstLine="567"/>
        <w:jc w:val="both"/>
        <w:rPr>
          <w:bCs/>
          <w:sz w:val="28"/>
          <w:szCs w:val="28"/>
        </w:rPr>
      </w:pPr>
      <w:r w:rsidRPr="005C57BC">
        <w:rPr>
          <w:bCs/>
          <w:sz w:val="28"/>
          <w:szCs w:val="28"/>
        </w:rPr>
        <w:t xml:space="preserve">Температура воздуха ночью </w:t>
      </w:r>
      <w:r w:rsidR="00CD66C9" w:rsidRPr="005C57BC">
        <w:rPr>
          <w:bCs/>
          <w:sz w:val="28"/>
          <w:szCs w:val="28"/>
        </w:rPr>
        <w:t>+</w:t>
      </w:r>
      <w:r w:rsidR="005C57BC" w:rsidRPr="005C57BC">
        <w:rPr>
          <w:bCs/>
          <w:sz w:val="28"/>
          <w:szCs w:val="28"/>
        </w:rPr>
        <w:t>2</w:t>
      </w:r>
      <w:r w:rsidR="00CD66C9" w:rsidRPr="005C57BC">
        <w:rPr>
          <w:bCs/>
          <w:sz w:val="28"/>
          <w:szCs w:val="28"/>
        </w:rPr>
        <w:t>, +</w:t>
      </w:r>
      <w:r w:rsidR="005C57BC" w:rsidRPr="005C57BC">
        <w:rPr>
          <w:bCs/>
          <w:sz w:val="28"/>
          <w:szCs w:val="28"/>
        </w:rPr>
        <w:t>7</w:t>
      </w:r>
      <w:proofErr w:type="gramStart"/>
      <w:r w:rsidR="005C57BC" w:rsidRPr="005C57BC">
        <w:rPr>
          <w:bCs/>
          <w:sz w:val="28"/>
          <w:szCs w:val="28"/>
        </w:rPr>
        <w:t xml:space="preserve"> </w:t>
      </w:r>
      <w:r w:rsidR="00CD66C9" w:rsidRPr="005C57BC">
        <w:rPr>
          <w:bCs/>
          <w:sz w:val="28"/>
          <w:szCs w:val="28"/>
        </w:rPr>
        <w:t>°С</w:t>
      </w:r>
      <w:proofErr w:type="gramEnd"/>
      <w:r w:rsidR="00CD66C9" w:rsidRPr="005C57BC">
        <w:rPr>
          <w:bCs/>
          <w:sz w:val="28"/>
          <w:szCs w:val="28"/>
        </w:rPr>
        <w:t xml:space="preserve">, </w:t>
      </w:r>
      <w:r w:rsidR="00201284" w:rsidRPr="005C57BC">
        <w:rPr>
          <w:bCs/>
          <w:sz w:val="28"/>
          <w:szCs w:val="28"/>
        </w:rPr>
        <w:t>местами до +1</w:t>
      </w:r>
      <w:r w:rsidR="005C57BC" w:rsidRPr="005C57BC">
        <w:rPr>
          <w:bCs/>
          <w:sz w:val="28"/>
          <w:szCs w:val="28"/>
        </w:rPr>
        <w:t xml:space="preserve">2 </w:t>
      </w:r>
      <w:r w:rsidR="00201284" w:rsidRPr="005C57BC">
        <w:rPr>
          <w:bCs/>
          <w:sz w:val="28"/>
          <w:szCs w:val="28"/>
        </w:rPr>
        <w:t xml:space="preserve">°С, </w:t>
      </w:r>
      <w:r w:rsidRPr="005C57BC">
        <w:rPr>
          <w:bCs/>
          <w:sz w:val="28"/>
          <w:szCs w:val="28"/>
        </w:rPr>
        <w:t>днём +</w:t>
      </w:r>
      <w:r w:rsidR="00C73590" w:rsidRPr="005C57BC">
        <w:rPr>
          <w:bCs/>
          <w:sz w:val="28"/>
          <w:szCs w:val="28"/>
        </w:rPr>
        <w:t>1</w:t>
      </w:r>
      <w:r w:rsidR="005C57BC" w:rsidRPr="005C57BC">
        <w:rPr>
          <w:bCs/>
          <w:sz w:val="28"/>
          <w:szCs w:val="28"/>
        </w:rPr>
        <w:t>3</w:t>
      </w:r>
      <w:r w:rsidRPr="005C57BC">
        <w:rPr>
          <w:bCs/>
          <w:sz w:val="28"/>
          <w:szCs w:val="28"/>
        </w:rPr>
        <w:t>, +</w:t>
      </w:r>
      <w:r w:rsidR="005C57BC" w:rsidRPr="005C57BC">
        <w:rPr>
          <w:bCs/>
          <w:sz w:val="28"/>
          <w:szCs w:val="28"/>
        </w:rPr>
        <w:t xml:space="preserve">18 </w:t>
      </w:r>
      <w:r w:rsidRPr="005C57BC">
        <w:rPr>
          <w:bCs/>
          <w:sz w:val="28"/>
          <w:szCs w:val="28"/>
        </w:rPr>
        <w:t>°С</w:t>
      </w:r>
      <w:r w:rsidR="00C73590" w:rsidRPr="005C57BC">
        <w:rPr>
          <w:bCs/>
          <w:sz w:val="28"/>
          <w:szCs w:val="28"/>
        </w:rPr>
        <w:t>.</w:t>
      </w:r>
      <w:r w:rsidRPr="005C57BC">
        <w:rPr>
          <w:bCs/>
          <w:sz w:val="28"/>
          <w:szCs w:val="28"/>
        </w:rPr>
        <w:t xml:space="preserve"> </w:t>
      </w:r>
    </w:p>
    <w:p w:rsidR="00673799" w:rsidRPr="009D5478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5F4DE7" w:rsidRDefault="003C7451">
      <w:pPr>
        <w:ind w:firstLine="567"/>
        <w:jc w:val="both"/>
        <w:rPr>
          <w:b/>
          <w:sz w:val="28"/>
          <w:szCs w:val="28"/>
        </w:rPr>
      </w:pPr>
      <w:r w:rsidRPr="005F4DE7">
        <w:rPr>
          <w:b/>
          <w:sz w:val="28"/>
          <w:szCs w:val="28"/>
        </w:rPr>
        <w:t>2.2. Прогноз экологической обстановки.</w:t>
      </w:r>
    </w:p>
    <w:p w:rsidR="00673799" w:rsidRPr="005F4DE7" w:rsidRDefault="003C7451">
      <w:pPr>
        <w:ind w:firstLine="567"/>
        <w:jc w:val="both"/>
        <w:rPr>
          <w:sz w:val="28"/>
          <w:szCs w:val="28"/>
          <w:lang w:eastAsia="ru-RU"/>
        </w:rPr>
      </w:pPr>
      <w:r w:rsidRPr="005F4DE7">
        <w:rPr>
          <w:sz w:val="28"/>
          <w:szCs w:val="28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 w:rsidR="00204A94" w:rsidRPr="005F4DE7">
        <w:rPr>
          <w:sz w:val="28"/>
          <w:szCs w:val="28"/>
          <w:lang w:eastAsia="ru-RU"/>
        </w:rPr>
        <w:t>ожидается</w:t>
      </w:r>
      <w:r w:rsidR="00EE3320" w:rsidRPr="005F4DE7">
        <w:rPr>
          <w:sz w:val="28"/>
          <w:szCs w:val="28"/>
          <w:lang w:eastAsia="ru-RU"/>
        </w:rPr>
        <w:t xml:space="preserve"> </w:t>
      </w:r>
      <w:r w:rsidRPr="005F4DE7">
        <w:rPr>
          <w:sz w:val="28"/>
          <w:szCs w:val="28"/>
          <w:lang w:eastAsia="ru-RU"/>
        </w:rPr>
        <w:t xml:space="preserve">пониженный. </w:t>
      </w:r>
    </w:p>
    <w:p w:rsidR="00673799" w:rsidRPr="009D5478" w:rsidRDefault="00673799">
      <w:pPr>
        <w:ind w:firstLine="567"/>
        <w:jc w:val="both"/>
        <w:rPr>
          <w:color w:val="FF0000"/>
          <w:sz w:val="28"/>
          <w:szCs w:val="28"/>
          <w:highlight w:val="yellow"/>
          <w:lang w:eastAsia="ru-RU"/>
        </w:rPr>
      </w:pPr>
    </w:p>
    <w:p w:rsidR="00673799" w:rsidRPr="005F4DE7" w:rsidRDefault="003C7451">
      <w:pPr>
        <w:ind w:firstLine="567"/>
        <w:jc w:val="both"/>
        <w:rPr>
          <w:b/>
          <w:sz w:val="28"/>
          <w:szCs w:val="28"/>
        </w:rPr>
      </w:pPr>
      <w:r w:rsidRPr="005F4DE7">
        <w:rPr>
          <w:b/>
          <w:sz w:val="28"/>
          <w:szCs w:val="28"/>
        </w:rPr>
        <w:t>2.3. Прогноз гидрологической обстановки.</w:t>
      </w:r>
    </w:p>
    <w:p w:rsidR="00673799" w:rsidRPr="005F4DE7" w:rsidRDefault="003C74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F4DE7"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:rsidR="00673799" w:rsidRPr="001A038A" w:rsidRDefault="003C745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038A">
        <w:rPr>
          <w:sz w:val="28"/>
          <w:szCs w:val="28"/>
        </w:rPr>
        <w:t xml:space="preserve">Новосибирская ГЭС работает в штатном режиме. </w:t>
      </w:r>
      <w:r w:rsidRPr="001A038A">
        <w:rPr>
          <w:bCs/>
          <w:sz w:val="28"/>
          <w:szCs w:val="28"/>
        </w:rPr>
        <w:t>Сброс воды из Новосибирского водохранилища составит 1700 ± 50 м</w:t>
      </w:r>
      <w:r w:rsidRPr="001A038A">
        <w:rPr>
          <w:bCs/>
          <w:sz w:val="28"/>
          <w:szCs w:val="28"/>
          <w:vertAlign w:val="superscript"/>
        </w:rPr>
        <w:t>3</w:t>
      </w:r>
      <w:r w:rsidRPr="001A038A">
        <w:rPr>
          <w:bCs/>
          <w:sz w:val="28"/>
          <w:szCs w:val="28"/>
        </w:rPr>
        <w:t>/</w:t>
      </w:r>
      <w:proofErr w:type="gramStart"/>
      <w:r w:rsidRPr="001A038A">
        <w:rPr>
          <w:bCs/>
          <w:sz w:val="28"/>
          <w:szCs w:val="28"/>
        </w:rPr>
        <w:t>с</w:t>
      </w:r>
      <w:proofErr w:type="gramEnd"/>
      <w:r w:rsidRPr="001A038A">
        <w:rPr>
          <w:bCs/>
          <w:sz w:val="28"/>
          <w:szCs w:val="28"/>
        </w:rPr>
        <w:t xml:space="preserve">, </w:t>
      </w:r>
      <w:proofErr w:type="gramStart"/>
      <w:r w:rsidRPr="001A038A">
        <w:rPr>
          <w:bCs/>
          <w:sz w:val="28"/>
          <w:szCs w:val="28"/>
        </w:rPr>
        <w:t>при</w:t>
      </w:r>
      <w:proofErr w:type="gramEnd"/>
      <w:r w:rsidRPr="001A038A">
        <w:rPr>
          <w:bCs/>
          <w:sz w:val="28"/>
          <w:szCs w:val="28"/>
        </w:rPr>
        <w:t xml:space="preserve"> этом уровень воды по гидропосту на р. Обь г. Новосибирск ожидается в районе 70 ± 10 см</w:t>
      </w:r>
      <w:r w:rsidRPr="001A038A">
        <w:rPr>
          <w:sz w:val="28"/>
          <w:szCs w:val="28"/>
        </w:rPr>
        <w:t xml:space="preserve">. </w:t>
      </w:r>
    </w:p>
    <w:p w:rsidR="00673799" w:rsidRPr="009D5478" w:rsidRDefault="00673799">
      <w:pPr>
        <w:tabs>
          <w:tab w:val="left" w:pos="0"/>
        </w:tabs>
        <w:ind w:firstLine="567"/>
        <w:rPr>
          <w:b/>
          <w:sz w:val="28"/>
          <w:szCs w:val="28"/>
          <w:highlight w:val="yellow"/>
        </w:rPr>
      </w:pPr>
    </w:p>
    <w:p w:rsidR="00673799" w:rsidRPr="002C6501" w:rsidRDefault="003C7451">
      <w:pPr>
        <w:tabs>
          <w:tab w:val="left" w:pos="0"/>
        </w:tabs>
        <w:ind w:firstLine="567"/>
        <w:rPr>
          <w:b/>
          <w:sz w:val="28"/>
          <w:szCs w:val="28"/>
        </w:rPr>
      </w:pPr>
      <w:r w:rsidRPr="002C6501">
        <w:rPr>
          <w:b/>
          <w:sz w:val="28"/>
          <w:szCs w:val="28"/>
        </w:rPr>
        <w:t>2.4. Прогноз геомагнитной обстановки.</w:t>
      </w:r>
    </w:p>
    <w:p w:rsidR="00673799" w:rsidRPr="002C6501" w:rsidRDefault="003C7451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2C6501">
        <w:rPr>
          <w:sz w:val="28"/>
          <w:szCs w:val="28"/>
        </w:rPr>
        <w:t>Магнитное поле Земли ожидается спокойное. Ухудшение условий</w:t>
      </w:r>
      <w:r w:rsidR="00AC4212" w:rsidRPr="002C6501">
        <w:rPr>
          <w:sz w:val="28"/>
          <w:szCs w:val="28"/>
        </w:rPr>
        <w:br/>
      </w:r>
      <w:r w:rsidRPr="002C6501">
        <w:rPr>
          <w:sz w:val="28"/>
          <w:szCs w:val="28"/>
        </w:rPr>
        <w:t>КВ-радиосвязи маловероятно. Озоновый слой в норме.</w:t>
      </w:r>
    </w:p>
    <w:p w:rsidR="00673799" w:rsidRPr="009D5478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1A038A" w:rsidRDefault="003C7451">
      <w:pPr>
        <w:ind w:firstLine="567"/>
        <w:jc w:val="both"/>
        <w:rPr>
          <w:b/>
          <w:sz w:val="28"/>
          <w:szCs w:val="28"/>
        </w:rPr>
      </w:pPr>
      <w:r w:rsidRPr="001A038A">
        <w:rPr>
          <w:b/>
          <w:sz w:val="28"/>
          <w:szCs w:val="28"/>
        </w:rPr>
        <w:t>2.5</w:t>
      </w:r>
      <w:r w:rsidRPr="001A038A">
        <w:rPr>
          <w:sz w:val="28"/>
          <w:szCs w:val="28"/>
        </w:rPr>
        <w:t xml:space="preserve"> </w:t>
      </w:r>
      <w:r w:rsidRPr="001A038A">
        <w:rPr>
          <w:b/>
          <w:sz w:val="28"/>
          <w:szCs w:val="28"/>
        </w:rPr>
        <w:t>Прогноз лесопожарной обстановки.</w:t>
      </w:r>
    </w:p>
    <w:p w:rsidR="00673799" w:rsidRPr="001A038A" w:rsidRDefault="003C7451">
      <w:pPr>
        <w:ind w:firstLine="567"/>
        <w:jc w:val="both"/>
        <w:rPr>
          <w:sz w:val="28"/>
          <w:szCs w:val="28"/>
        </w:rPr>
      </w:pPr>
      <w:r w:rsidRPr="001A038A">
        <w:rPr>
          <w:sz w:val="28"/>
          <w:szCs w:val="28"/>
        </w:rPr>
        <w:t xml:space="preserve">По данным ФГБУ «Западно - </w:t>
      </w:r>
      <w:proofErr w:type="gramStart"/>
      <w:r w:rsidRPr="001A038A">
        <w:rPr>
          <w:sz w:val="28"/>
          <w:szCs w:val="28"/>
        </w:rPr>
        <w:t>Сибирское</w:t>
      </w:r>
      <w:proofErr w:type="gramEnd"/>
      <w:r w:rsidRPr="001A038A">
        <w:rPr>
          <w:sz w:val="28"/>
          <w:szCs w:val="28"/>
        </w:rPr>
        <w:t xml:space="preserve"> УГМС» на территории Новосибирской области прогнозируется пожароопасность 1-го </w:t>
      </w:r>
      <w:r w:rsidR="00140D77" w:rsidRPr="001A038A">
        <w:rPr>
          <w:sz w:val="28"/>
          <w:szCs w:val="28"/>
        </w:rPr>
        <w:t xml:space="preserve">и 2го </w:t>
      </w:r>
      <w:r w:rsidRPr="001A038A">
        <w:rPr>
          <w:sz w:val="28"/>
          <w:szCs w:val="28"/>
        </w:rPr>
        <w:t>класс</w:t>
      </w:r>
      <w:r w:rsidR="001A038A" w:rsidRPr="001A038A">
        <w:rPr>
          <w:sz w:val="28"/>
          <w:szCs w:val="28"/>
        </w:rPr>
        <w:t>ов</w:t>
      </w:r>
      <w:r w:rsidRPr="001A038A">
        <w:rPr>
          <w:sz w:val="28"/>
          <w:szCs w:val="28"/>
        </w:rPr>
        <w:t>.</w:t>
      </w:r>
    </w:p>
    <w:p w:rsidR="00673799" w:rsidRPr="001A038A" w:rsidRDefault="003C7451">
      <w:pPr>
        <w:ind w:firstLine="567"/>
        <w:jc w:val="both"/>
        <w:rPr>
          <w:sz w:val="28"/>
          <w:szCs w:val="28"/>
        </w:rPr>
      </w:pPr>
      <w:r w:rsidRPr="001A038A">
        <w:rPr>
          <w:sz w:val="28"/>
          <w:szCs w:val="28"/>
        </w:rPr>
        <w:t xml:space="preserve">Вследствие выпавших и прогнозируемых осадков, </w:t>
      </w:r>
      <w:r w:rsidR="00AC4212" w:rsidRPr="001A038A">
        <w:rPr>
          <w:sz w:val="28"/>
          <w:szCs w:val="28"/>
        </w:rPr>
        <w:t xml:space="preserve">понижения среднесуточных температур, </w:t>
      </w:r>
      <w:r w:rsidRPr="001A038A">
        <w:rPr>
          <w:sz w:val="28"/>
          <w:szCs w:val="28"/>
        </w:rPr>
        <w:t xml:space="preserve">маловероятно возникновения лесных и ландшафтных пожаров и их переход на населенные пункты. </w:t>
      </w:r>
    </w:p>
    <w:p w:rsidR="00673799" w:rsidRPr="001A038A" w:rsidRDefault="003C7451">
      <w:pPr>
        <w:ind w:firstLine="567"/>
        <w:jc w:val="both"/>
        <w:rPr>
          <w:sz w:val="28"/>
          <w:szCs w:val="28"/>
        </w:rPr>
      </w:pPr>
      <w:r w:rsidRPr="001A038A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при разжигании костров, мангалов, сжигании мусора, а также выполнении работ с применением открытого огня, особенно вблизи лесных массивов и на лесных территориях.</w:t>
      </w:r>
    </w:p>
    <w:p w:rsidR="00673799" w:rsidRPr="009D5478" w:rsidRDefault="00673799">
      <w:pPr>
        <w:ind w:firstLine="567"/>
        <w:rPr>
          <w:b/>
          <w:sz w:val="28"/>
          <w:szCs w:val="28"/>
          <w:highlight w:val="yellow"/>
        </w:rPr>
      </w:pPr>
    </w:p>
    <w:p w:rsidR="00673799" w:rsidRPr="005F4DE7" w:rsidRDefault="003C7451">
      <w:pPr>
        <w:ind w:firstLine="567"/>
      </w:pPr>
      <w:r w:rsidRPr="005F4DE7">
        <w:rPr>
          <w:b/>
          <w:sz w:val="28"/>
          <w:szCs w:val="28"/>
        </w:rPr>
        <w:t>2.6. Прогноз сейсмической обстановки.</w:t>
      </w:r>
    </w:p>
    <w:p w:rsidR="00673799" w:rsidRPr="005F4DE7" w:rsidRDefault="003C7451">
      <w:pPr>
        <w:ind w:firstLine="567"/>
        <w:rPr>
          <w:sz w:val="28"/>
          <w:szCs w:val="28"/>
        </w:rPr>
      </w:pPr>
      <w:r w:rsidRPr="005F4DE7">
        <w:rPr>
          <w:sz w:val="28"/>
          <w:szCs w:val="28"/>
        </w:rPr>
        <w:t>ЧС, вызванные сейсмической активностью, маловероятны.</w:t>
      </w:r>
    </w:p>
    <w:p w:rsidR="00B71554" w:rsidRPr="005F4DE7" w:rsidRDefault="00B71554" w:rsidP="00204A94">
      <w:pPr>
        <w:rPr>
          <w:b/>
          <w:sz w:val="28"/>
          <w:szCs w:val="28"/>
        </w:rPr>
      </w:pPr>
    </w:p>
    <w:p w:rsidR="00673799" w:rsidRPr="005F4DE7" w:rsidRDefault="003C7451">
      <w:pPr>
        <w:ind w:firstLine="567"/>
      </w:pPr>
      <w:r w:rsidRPr="005F4DE7">
        <w:rPr>
          <w:b/>
          <w:sz w:val="28"/>
          <w:szCs w:val="28"/>
        </w:rPr>
        <w:lastRenderedPageBreak/>
        <w:t>2.7. Санитарно-эпидемический прогноз.</w:t>
      </w:r>
      <w:bookmarkStart w:id="7" w:name="_Hlk78032653"/>
      <w:bookmarkEnd w:id="7"/>
    </w:p>
    <w:p w:rsidR="00673799" w:rsidRPr="005F4DE7" w:rsidRDefault="003C7451">
      <w:pPr>
        <w:ind w:firstLine="567"/>
        <w:jc w:val="both"/>
      </w:pPr>
      <w:r w:rsidRPr="005F4DE7">
        <w:rPr>
          <w:sz w:val="28"/>
          <w:szCs w:val="28"/>
        </w:rPr>
        <w:t>Возникновение ЧС маловероятно.</w:t>
      </w:r>
    </w:p>
    <w:p w:rsidR="00673799" w:rsidRPr="005F4DE7" w:rsidRDefault="003C7451">
      <w:pPr>
        <w:ind w:firstLine="567"/>
        <w:jc w:val="both"/>
      </w:pPr>
      <w:r w:rsidRPr="005F4DE7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673799" w:rsidRPr="005F4DE7" w:rsidRDefault="003C7451">
      <w:pPr>
        <w:ind w:firstLine="567"/>
        <w:jc w:val="both"/>
        <w:rPr>
          <w:sz w:val="28"/>
          <w:szCs w:val="28"/>
          <w:lang w:eastAsia="ar-SA"/>
        </w:rPr>
      </w:pPr>
      <w:r w:rsidRPr="005F4DE7">
        <w:rPr>
          <w:sz w:val="28"/>
          <w:szCs w:val="28"/>
          <w:lang w:eastAsia="ar-SA"/>
        </w:rPr>
        <w:t xml:space="preserve">По данным </w:t>
      </w:r>
      <w:proofErr w:type="spellStart"/>
      <w:r w:rsidRPr="005F4DE7">
        <w:rPr>
          <w:sz w:val="28"/>
          <w:szCs w:val="28"/>
        </w:rPr>
        <w:t>Роспотребнадзора</w:t>
      </w:r>
      <w:proofErr w:type="spellEnd"/>
      <w:r w:rsidRPr="005F4DE7">
        <w:rPr>
          <w:sz w:val="28"/>
          <w:szCs w:val="28"/>
        </w:rPr>
        <w:t xml:space="preserve"> по Новосибирской области</w:t>
      </w:r>
      <w:r w:rsidRPr="005F4DE7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19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Каргатский и Чулымский) и 3 города (Бердск, Новосибирск, Обь).</w:t>
      </w:r>
    </w:p>
    <w:p w:rsidR="00673799" w:rsidRPr="009D5478" w:rsidRDefault="00673799">
      <w:pPr>
        <w:jc w:val="both"/>
        <w:rPr>
          <w:b/>
          <w:sz w:val="28"/>
          <w:szCs w:val="28"/>
          <w:highlight w:val="yellow"/>
        </w:rPr>
      </w:pPr>
    </w:p>
    <w:p w:rsidR="00673799" w:rsidRPr="005F4DE7" w:rsidRDefault="003C7451">
      <w:pPr>
        <w:ind w:firstLine="567"/>
        <w:jc w:val="both"/>
      </w:pPr>
      <w:r w:rsidRPr="005F4DE7">
        <w:rPr>
          <w:b/>
          <w:sz w:val="28"/>
          <w:szCs w:val="28"/>
        </w:rPr>
        <w:t>2.8. Прогноз эпизоотической обстановки.</w:t>
      </w:r>
    </w:p>
    <w:p w:rsidR="00673799" w:rsidRPr="005F4DE7" w:rsidRDefault="003C7451">
      <w:pPr>
        <w:ind w:firstLine="567"/>
        <w:jc w:val="both"/>
      </w:pPr>
      <w:r w:rsidRPr="005F4DE7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673799" w:rsidRPr="009D5478" w:rsidRDefault="00673799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5F4DE7" w:rsidRDefault="003C7451">
      <w:pPr>
        <w:shd w:val="clear" w:color="auto" w:fill="FFFFFF"/>
        <w:ind w:firstLine="567"/>
        <w:jc w:val="both"/>
      </w:pPr>
      <w:r w:rsidRPr="005F4DE7">
        <w:rPr>
          <w:b/>
          <w:sz w:val="28"/>
          <w:szCs w:val="28"/>
        </w:rPr>
        <w:t>2.9. Прогноз пожарной обстановки.</w:t>
      </w:r>
    </w:p>
    <w:p w:rsidR="00673799" w:rsidRPr="005F4DE7" w:rsidRDefault="003C7451">
      <w:pPr>
        <w:ind w:firstLine="567"/>
        <w:jc w:val="both"/>
        <w:rPr>
          <w:sz w:val="28"/>
          <w:szCs w:val="28"/>
        </w:rPr>
      </w:pPr>
      <w:r w:rsidRPr="005F4DE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печей. Нарушением правил устройства и эксплуатации электрооборудования, монтажа и эксплуатации электропроводки.</w:t>
      </w:r>
    </w:p>
    <w:p w:rsidR="00673799" w:rsidRPr="005F4DE7" w:rsidRDefault="003C7451">
      <w:pPr>
        <w:ind w:firstLine="567"/>
        <w:jc w:val="both"/>
      </w:pPr>
      <w:r w:rsidRPr="005F4DE7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 w:rsidR="00673799" w:rsidRPr="009D5478" w:rsidRDefault="00673799">
      <w:pPr>
        <w:ind w:firstLine="567"/>
        <w:jc w:val="both"/>
        <w:rPr>
          <w:b/>
          <w:sz w:val="28"/>
          <w:szCs w:val="28"/>
          <w:highlight w:val="yellow"/>
        </w:rPr>
      </w:pPr>
    </w:p>
    <w:p w:rsidR="00673799" w:rsidRPr="005C57BC" w:rsidRDefault="003C7451">
      <w:pPr>
        <w:ind w:firstLine="567"/>
        <w:jc w:val="both"/>
      </w:pPr>
      <w:r w:rsidRPr="005C57BC">
        <w:rPr>
          <w:b/>
          <w:sz w:val="28"/>
          <w:szCs w:val="28"/>
        </w:rPr>
        <w:t>2.10. Прогноз обстановки на объектах энергетики.</w:t>
      </w:r>
    </w:p>
    <w:p w:rsidR="00673799" w:rsidRPr="005C57BC" w:rsidRDefault="00204A94">
      <w:pPr>
        <w:ind w:firstLine="567"/>
        <w:jc w:val="both"/>
        <w:rPr>
          <w:sz w:val="28"/>
          <w:szCs w:val="28"/>
        </w:rPr>
      </w:pPr>
      <w:r w:rsidRPr="005C57BC">
        <w:rPr>
          <w:sz w:val="28"/>
          <w:szCs w:val="28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 w:rsidR="00204A94" w:rsidRPr="005C57BC" w:rsidRDefault="00204A94">
      <w:pPr>
        <w:ind w:firstLine="567"/>
        <w:jc w:val="both"/>
        <w:rPr>
          <w:b/>
          <w:bCs/>
          <w:sz w:val="28"/>
          <w:szCs w:val="28"/>
        </w:rPr>
      </w:pPr>
    </w:p>
    <w:p w:rsidR="00673799" w:rsidRPr="005C57BC" w:rsidRDefault="003C7451">
      <w:pPr>
        <w:ind w:firstLine="567"/>
        <w:jc w:val="both"/>
        <w:rPr>
          <w:b/>
          <w:bCs/>
          <w:sz w:val="28"/>
          <w:szCs w:val="28"/>
        </w:rPr>
      </w:pPr>
      <w:r w:rsidRPr="005C57BC">
        <w:rPr>
          <w:b/>
          <w:bCs/>
          <w:sz w:val="28"/>
          <w:szCs w:val="28"/>
        </w:rPr>
        <w:t>2.11. Прогноз обстановки на объектах ЖКХ.</w:t>
      </w:r>
      <w:bookmarkStart w:id="8" w:name="_Hlk122957635"/>
    </w:p>
    <w:p w:rsidR="00673799" w:rsidRPr="005F4DE7" w:rsidRDefault="003C7451">
      <w:pPr>
        <w:ind w:firstLine="567"/>
        <w:jc w:val="both"/>
        <w:rPr>
          <w:sz w:val="28"/>
          <w:szCs w:val="28"/>
        </w:rPr>
      </w:pPr>
      <w:bookmarkStart w:id="9" w:name="_Hlk103078903"/>
      <w:r w:rsidRPr="005F4DE7">
        <w:rPr>
          <w:sz w:val="28"/>
          <w:szCs w:val="28"/>
        </w:rPr>
        <w:t>Возможны перебои в работе коммунальных систем жизнеобеспечения населения в связи с проведением ремонтных работ на объектах ТЭК и ЖКХ по подготовке к отопительному периоду 2024-2025 года. Не исключены размывы грунта, порывы теплотрасс,</w:t>
      </w:r>
      <w:r w:rsidRPr="005F4DE7">
        <w:t xml:space="preserve"> </w:t>
      </w:r>
      <w:r w:rsidRPr="005F4DE7">
        <w:rPr>
          <w:sz w:val="28"/>
          <w:szCs w:val="28"/>
        </w:rPr>
        <w:t xml:space="preserve">что может послужить причиной несчастных случаев и происшествий. </w:t>
      </w:r>
      <w:bookmarkEnd w:id="9"/>
    </w:p>
    <w:p w:rsidR="00673799" w:rsidRPr="005F4DE7" w:rsidRDefault="003C7451">
      <w:pPr>
        <w:ind w:firstLine="567"/>
        <w:jc w:val="both"/>
        <w:rPr>
          <w:sz w:val="28"/>
          <w:szCs w:val="28"/>
        </w:rPr>
      </w:pPr>
      <w:r w:rsidRPr="005F4DE7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673799" w:rsidRPr="009D5478" w:rsidRDefault="00673799">
      <w:pPr>
        <w:ind w:firstLine="567"/>
        <w:jc w:val="both"/>
        <w:rPr>
          <w:sz w:val="28"/>
          <w:szCs w:val="28"/>
          <w:highlight w:val="yellow"/>
        </w:rPr>
      </w:pPr>
    </w:p>
    <w:p w:rsidR="00673799" w:rsidRPr="005F4DE7" w:rsidRDefault="003C7451">
      <w:pPr>
        <w:ind w:firstLine="567"/>
        <w:jc w:val="both"/>
      </w:pPr>
      <w:r w:rsidRPr="005F4DE7">
        <w:rPr>
          <w:b/>
          <w:sz w:val="28"/>
          <w:szCs w:val="28"/>
        </w:rPr>
        <w:t>2.12. Прогноз происшествий на водных объектах</w:t>
      </w:r>
      <w:bookmarkEnd w:id="8"/>
      <w:r w:rsidRPr="005F4DE7">
        <w:rPr>
          <w:b/>
          <w:sz w:val="28"/>
          <w:szCs w:val="28"/>
        </w:rPr>
        <w:t>.</w:t>
      </w:r>
    </w:p>
    <w:p w:rsidR="008A0681" w:rsidRPr="005F4DE7" w:rsidRDefault="003C7451" w:rsidP="007E142D">
      <w:pPr>
        <w:ind w:firstLine="567"/>
        <w:jc w:val="both"/>
        <w:rPr>
          <w:sz w:val="28"/>
          <w:szCs w:val="28"/>
        </w:rPr>
      </w:pPr>
      <w:proofErr w:type="gramStart"/>
      <w:r w:rsidRPr="005F4DE7">
        <w:rPr>
          <w:sz w:val="28"/>
          <w:szCs w:val="28"/>
        </w:rPr>
        <w:t xml:space="preserve">Сохраняется риск возникновения несчастных случаев и происшествий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водным спортивным инвентарем и маломерными судами, с наибольшей вероятностью на Новосибирском водохранилище, на водных объектах </w:t>
      </w:r>
      <w:r w:rsidRPr="005F4DE7">
        <w:rPr>
          <w:sz w:val="28"/>
          <w:szCs w:val="28"/>
        </w:rPr>
        <w:lastRenderedPageBreak/>
        <w:t xml:space="preserve">г. Новосибирска, на реках Обь, Бердь, Иня, Омь, озерах Чаны, Медвежье, </w:t>
      </w:r>
      <w:proofErr w:type="spellStart"/>
      <w:r w:rsidRPr="005F4DE7">
        <w:rPr>
          <w:sz w:val="28"/>
          <w:szCs w:val="28"/>
        </w:rPr>
        <w:t>Урюм</w:t>
      </w:r>
      <w:proofErr w:type="spellEnd"/>
      <w:r w:rsidRPr="005F4DE7">
        <w:rPr>
          <w:sz w:val="28"/>
          <w:szCs w:val="28"/>
        </w:rPr>
        <w:t xml:space="preserve"> и Сартлан.</w:t>
      </w:r>
      <w:proofErr w:type="gramEnd"/>
    </w:p>
    <w:p w:rsidR="005C57BC" w:rsidRDefault="005C57BC">
      <w:pPr>
        <w:ind w:firstLine="567"/>
        <w:jc w:val="both"/>
        <w:rPr>
          <w:b/>
          <w:sz w:val="28"/>
          <w:szCs w:val="28"/>
        </w:rPr>
      </w:pPr>
    </w:p>
    <w:p w:rsidR="00673799" w:rsidRPr="00045A38" w:rsidRDefault="003C7451">
      <w:pPr>
        <w:ind w:firstLine="567"/>
        <w:jc w:val="both"/>
        <w:rPr>
          <w:b/>
          <w:sz w:val="28"/>
          <w:szCs w:val="28"/>
        </w:rPr>
      </w:pPr>
      <w:r w:rsidRPr="00045A38">
        <w:rPr>
          <w:b/>
          <w:sz w:val="28"/>
          <w:szCs w:val="28"/>
        </w:rPr>
        <w:t>2.13. Риск происшествий, связанных с пропажей людей в природной среде.</w:t>
      </w:r>
    </w:p>
    <w:p w:rsidR="00673799" w:rsidRPr="00045A38" w:rsidRDefault="003C7451">
      <w:pPr>
        <w:ind w:firstLine="567"/>
        <w:jc w:val="both"/>
        <w:rPr>
          <w:sz w:val="28"/>
          <w:szCs w:val="28"/>
        </w:rPr>
      </w:pPr>
      <w:r w:rsidRPr="00045A38">
        <w:rPr>
          <w:bCs/>
          <w:sz w:val="28"/>
          <w:szCs w:val="28"/>
        </w:rPr>
        <w:t xml:space="preserve">На территории Новосибирской области возможны случаи пропажи людей в природной среде по причине несоблюдения мер безопасности и правил ориентирования на местности </w:t>
      </w:r>
      <w:r w:rsidR="00045A38">
        <w:rPr>
          <w:bCs/>
          <w:sz w:val="28"/>
          <w:szCs w:val="28"/>
        </w:rPr>
        <w:t xml:space="preserve">в связи с началом сезона охоты на пернатую дичь, </w:t>
      </w:r>
      <w:r w:rsidRPr="00045A38">
        <w:rPr>
          <w:bCs/>
          <w:sz w:val="28"/>
          <w:szCs w:val="28"/>
        </w:rPr>
        <w:t>во время отдыха и сбора дикоросов</w:t>
      </w:r>
      <w:r w:rsidRPr="00045A38">
        <w:rPr>
          <w:sz w:val="28"/>
          <w:szCs w:val="28"/>
        </w:rPr>
        <w:t>.</w:t>
      </w:r>
    </w:p>
    <w:p w:rsidR="00673799" w:rsidRPr="009D5478" w:rsidRDefault="00673799">
      <w:pPr>
        <w:jc w:val="both"/>
        <w:rPr>
          <w:b/>
          <w:sz w:val="28"/>
          <w:szCs w:val="28"/>
          <w:highlight w:val="yellow"/>
        </w:rPr>
      </w:pPr>
    </w:p>
    <w:p w:rsidR="00673799" w:rsidRPr="005C57BC" w:rsidRDefault="003C7451">
      <w:pPr>
        <w:ind w:firstLine="567"/>
        <w:jc w:val="both"/>
        <w:rPr>
          <w:b/>
          <w:sz w:val="28"/>
          <w:szCs w:val="28"/>
        </w:rPr>
      </w:pPr>
      <w:r w:rsidRPr="005C57BC">
        <w:rPr>
          <w:b/>
          <w:sz w:val="28"/>
          <w:szCs w:val="28"/>
        </w:rPr>
        <w:t>2.14. Прогноз обстановки на дорогах.</w:t>
      </w:r>
    </w:p>
    <w:p w:rsidR="00673799" w:rsidRPr="00201284" w:rsidRDefault="003C7451">
      <w:pPr>
        <w:ind w:firstLine="567"/>
        <w:jc w:val="both"/>
        <w:rPr>
          <w:sz w:val="28"/>
          <w:szCs w:val="28"/>
        </w:rPr>
      </w:pPr>
      <w:proofErr w:type="gramStart"/>
      <w:r w:rsidRPr="005C57BC">
        <w:rPr>
          <w:sz w:val="28"/>
          <w:szCs w:val="28"/>
        </w:rPr>
        <w:t>Ухудшение видимости в осадках</w:t>
      </w:r>
      <w:r w:rsidR="0034212F" w:rsidRPr="005C57BC">
        <w:rPr>
          <w:sz w:val="28"/>
          <w:szCs w:val="28"/>
        </w:rPr>
        <w:t xml:space="preserve"> и туманах</w:t>
      </w:r>
      <w:r w:rsidRPr="005C57BC">
        <w:rPr>
          <w:sz w:val="28"/>
          <w:szCs w:val="28"/>
        </w:rPr>
        <w:t>, высокий трафик движения, особенно в пригородных направлениях, сезонное проведение ремонтных работ дорожного полотна и теплотрасс будут способствовать осложнению обстановки на дорогах и увеличению количества ДТП, в том числе с участием несовершеннолетних в связи с прохождением летних каникул, с наибольшей вероятностью на внутригородских дорогах крупных населенных пунктов, а с наиболее тяжкими последствиями</w:t>
      </w:r>
      <w:r w:rsidRPr="00201284">
        <w:rPr>
          <w:sz w:val="28"/>
          <w:szCs w:val="28"/>
        </w:rPr>
        <w:t xml:space="preserve"> – на дорогах межмуниципального</w:t>
      </w:r>
      <w:proofErr w:type="gramEnd"/>
      <w:r w:rsidRPr="00201284">
        <w:rPr>
          <w:sz w:val="28"/>
          <w:szCs w:val="28"/>
        </w:rPr>
        <w:t xml:space="preserve"> значения, нерегулируемых железнодорожных </w:t>
      </w:r>
      <w:proofErr w:type="gramStart"/>
      <w:r w:rsidRPr="00201284">
        <w:rPr>
          <w:sz w:val="28"/>
          <w:szCs w:val="28"/>
        </w:rPr>
        <w:t>переездах</w:t>
      </w:r>
      <w:proofErr w:type="gramEnd"/>
      <w:r w:rsidRPr="00201284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 w:rsidRPr="00201284"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 w:rsidRPr="00201284">
        <w:rPr>
          <w:color w:val="000000"/>
          <w:sz w:val="28"/>
          <w:szCs w:val="28"/>
        </w:rPr>
        <w:br w:type="textWrapping" w:clear="all"/>
        <w:t>в одном уровне);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lastRenderedPageBreak/>
        <w:t>-</w:t>
      </w:r>
      <w:r w:rsidRPr="00201284"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</w:t>
      </w:r>
      <w:r w:rsidRPr="00201284"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Регионального значения.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 К-19р - с 44 по 46 км Тогучинского района;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 К-17р - с 41 по 44 км Новосибирского района;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 К-19р - с 13 по 14 км Новосибирского района;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 К-17р – с 80 по 105 км Ордынского района;</w:t>
      </w:r>
    </w:p>
    <w:p w:rsidR="00673799" w:rsidRPr="00201284" w:rsidRDefault="003C7451">
      <w:pPr>
        <w:ind w:firstLine="567"/>
        <w:jc w:val="both"/>
      </w:pPr>
      <w:r w:rsidRPr="00201284">
        <w:rPr>
          <w:color w:val="000000"/>
          <w:sz w:val="28"/>
          <w:szCs w:val="28"/>
        </w:rPr>
        <w:t>- К-12 – с 16 по 25 км Колыванского района.</w:t>
      </w:r>
    </w:p>
    <w:p w:rsidR="00673799" w:rsidRPr="00201284" w:rsidRDefault="003C7451">
      <w:pPr>
        <w:ind w:firstLine="567"/>
        <w:jc w:val="both"/>
        <w:rPr>
          <w:color w:val="000000"/>
          <w:sz w:val="28"/>
          <w:szCs w:val="28"/>
        </w:rPr>
      </w:pPr>
      <w:r w:rsidRPr="00201284"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0" w:name="_Hlk84255620"/>
    </w:p>
    <w:p w:rsidR="00673799" w:rsidRDefault="003C7451">
      <w:pPr>
        <w:ind w:firstLine="567"/>
        <w:jc w:val="both"/>
        <w:rPr>
          <w:color w:val="000000"/>
          <w:sz w:val="28"/>
          <w:szCs w:val="28"/>
        </w:rPr>
      </w:pPr>
      <w:r w:rsidRPr="00201284">
        <w:rPr>
          <w:color w:val="000000"/>
        </w:rPr>
        <w:t xml:space="preserve"> </w:t>
      </w:r>
      <w:r w:rsidRPr="005C57BC">
        <w:rPr>
          <w:color w:val="000000"/>
          <w:sz w:val="28"/>
          <w:szCs w:val="28"/>
        </w:rPr>
        <w:t xml:space="preserve">В связи с </w:t>
      </w:r>
      <w:r w:rsidR="00201284" w:rsidRPr="005C57BC">
        <w:rPr>
          <w:color w:val="000000"/>
          <w:sz w:val="28"/>
          <w:szCs w:val="28"/>
        </w:rPr>
        <w:t xml:space="preserve">прошедшими и </w:t>
      </w:r>
      <w:r w:rsidRPr="005C57BC">
        <w:rPr>
          <w:color w:val="000000"/>
          <w:sz w:val="28"/>
          <w:szCs w:val="28"/>
        </w:rPr>
        <w:t>прогнозируемыми  осадками возможно затруднение движения автотранспорта на грунтовых дорог</w:t>
      </w:r>
      <w:r w:rsidR="00AF5001" w:rsidRPr="005C57BC">
        <w:rPr>
          <w:color w:val="000000"/>
          <w:sz w:val="28"/>
          <w:szCs w:val="28"/>
        </w:rPr>
        <w:t>ах</w:t>
      </w:r>
      <w:r w:rsidRPr="005C57BC">
        <w:rPr>
          <w:color w:val="000000"/>
          <w:sz w:val="28"/>
          <w:szCs w:val="28"/>
        </w:rPr>
        <w:t xml:space="preserve"> области.</w:t>
      </w:r>
    </w:p>
    <w:p w:rsidR="00673799" w:rsidRDefault="00673799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673799" w:rsidRDefault="003C7451">
      <w:pPr>
        <w:ind w:firstLine="567"/>
        <w:jc w:val="both"/>
      </w:pPr>
      <w:bookmarkStart w:id="11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0"/>
      <w:bookmarkEnd w:id="11"/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673799" w:rsidRDefault="003C7451">
      <w:pPr>
        <w:tabs>
          <w:tab w:val="left" w:pos="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микробиологический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воды поверхнос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водоёмов, являющихся источниками питьевой воды, обратить внимание на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товность аварийных служб к устранению аварий на водопроводных и канализац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сетях;</w:t>
      </w:r>
    </w:p>
    <w:p w:rsidR="00673799" w:rsidRDefault="003C7451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санитарных норм при организации питания в детских дошкольных учреждениях, оздоровительных лагерях и объектах социального значения.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 xml:space="preserve">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 xml:space="preserve">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673799" w:rsidRDefault="003C7451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11. Проводить разъяснительную работу с населением, занятия в школьных учреждениях по мерам безопасности и правилам поведения на водных объектах.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673799" w:rsidRDefault="003C7451">
      <w:pPr>
        <w:spacing w:line="31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Повысить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правил поведения на водных объектах в зонах возможного отдыха, за соблюдением правил эксплуатации плавательных средств, уделить внимание местам вблизи водоёмов, посещаемым населением.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</w:t>
      </w:r>
    </w:p>
    <w:p w:rsidR="00673799" w:rsidRDefault="003C7451">
      <w:pPr>
        <w:spacing w:line="310" w:lineRule="exact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12.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 Правил противопожарного режима в Российской Федерации;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контролировать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</w:rPr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 xml:space="preserve">контролировать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</w:t>
      </w:r>
      <w:r>
        <w:rPr>
          <w:color w:val="000000"/>
          <w:sz w:val="28"/>
          <w:szCs w:val="28"/>
          <w:highlight w:val="white"/>
        </w:rPr>
        <w:lastRenderedPageBreak/>
        <w:t>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поддерживать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>контролировать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обучение населения способам защиты и действиям в случае возникновения чрезвычайной ситуации;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- провести работу с руководителями садоводческих (дачных) обществ по выполнению правил пожарной безопасности на соответствующих территориях</w:t>
      </w:r>
    </w:p>
    <w:p w:rsidR="00673799" w:rsidRDefault="003C7451">
      <w:pPr>
        <w:pStyle w:val="aff5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13.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 xml:space="preserve">Продолжать работу по привлечению общественности (УК, ТСЖ, ТОС, дворовых и уличных комитетов, старост) к реализации мер пожарной </w:t>
      </w:r>
      <w:r>
        <w:rPr>
          <w:color w:val="000000"/>
          <w:sz w:val="28"/>
          <w:szCs w:val="28"/>
        </w:rPr>
        <w:lastRenderedPageBreak/>
        <w:t>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 xml:space="preserve">проводить с гражданами, имеющими детей, разъяснительную работу по </w:t>
      </w:r>
    </w:p>
    <w:p w:rsidR="00673799" w:rsidRDefault="003C7451">
      <w:pPr>
        <w:spacing w:line="310" w:lineRule="exact"/>
        <w:jc w:val="both"/>
      </w:pPr>
      <w:r>
        <w:rPr>
          <w:color w:val="000000"/>
          <w:sz w:val="28"/>
          <w:szCs w:val="28"/>
        </w:rPr>
        <w:t>профилактике возникновения пожаров по причине детской шалости;</w:t>
      </w:r>
    </w:p>
    <w:p w:rsidR="00673799" w:rsidRDefault="003C7451">
      <w:pPr>
        <w:spacing w:line="310" w:lineRule="exac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673799" w:rsidRDefault="003C7451">
      <w:pPr>
        <w:spacing w:line="310" w:lineRule="exact"/>
        <w:ind w:firstLine="567"/>
        <w:jc w:val="both"/>
        <w:rPr>
          <w:rFonts w:cs="Times New Roman CYR"/>
          <w:color w:val="000000"/>
          <w:sz w:val="28"/>
          <w:szCs w:val="28"/>
          <w:lang w:eastAsia="ru-RU"/>
        </w:rPr>
      </w:pPr>
      <w:r>
        <w:rPr>
          <w:rFonts w:cs="Times New Roman CYR"/>
          <w:color w:val="000000"/>
          <w:sz w:val="28"/>
          <w:szCs w:val="28"/>
          <w:lang w:eastAsia="ru-RU"/>
        </w:rPr>
        <w:t>14. В связи с продолжением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673799" w:rsidRDefault="003C7451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15.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  <w:r w:rsidR="00007DAA" w:rsidRPr="00007DAA">
        <w:rPr>
          <w:sz w:val="28"/>
          <w:szCs w:val="28"/>
          <w:lang w:eastAsia="ru-RU"/>
        </w:rPr>
        <w:t xml:space="preserve"> </w:t>
      </w:r>
    </w:p>
    <w:p w:rsidR="00673799" w:rsidRDefault="00673799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73799" w:rsidRDefault="00673799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673799" w:rsidRDefault="003C7451">
      <w:pPr>
        <w:tabs>
          <w:tab w:val="left" w:pos="4545"/>
          <w:tab w:val="left" w:pos="4590"/>
        </w:tabs>
        <w:spacing w:line="310" w:lineRule="exact"/>
      </w:pPr>
      <w:bookmarkStart w:id="12" w:name="_Hlk163747752"/>
      <w:bookmarkEnd w:id="12"/>
      <w:r>
        <w:rPr>
          <w:color w:val="000000"/>
          <w:sz w:val="28"/>
          <w:szCs w:val="28"/>
        </w:rPr>
        <w:t>Заместитель начальника центра</w:t>
      </w:r>
    </w:p>
    <w:p w:rsidR="00673799" w:rsidRDefault="003C7451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673799" w:rsidRDefault="009D5478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0A7A88" wp14:editId="670B7591">
            <wp:simplePos x="0" y="0"/>
            <wp:positionH relativeFrom="column">
              <wp:posOffset>3874556</wp:posOffset>
            </wp:positionH>
            <wp:positionV relativeFrom="paragraph">
              <wp:posOffset>13187</wp:posOffset>
            </wp:positionV>
            <wp:extent cx="1296035" cy="615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451">
        <w:rPr>
          <w:color w:val="000000"/>
          <w:sz w:val="28"/>
          <w:szCs w:val="28"/>
        </w:rPr>
        <w:t>ЦУКС ГУ МЧС России по Новосибирской области</w:t>
      </w:r>
    </w:p>
    <w:p w:rsidR="00673799" w:rsidRDefault="00752CA5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3C7451">
        <w:rPr>
          <w:color w:val="000000"/>
          <w:sz w:val="28"/>
          <w:szCs w:val="28"/>
        </w:rPr>
        <w:t xml:space="preserve">полковник вн. службы                                                            </w:t>
      </w:r>
      <w:r>
        <w:rPr>
          <w:color w:val="000000"/>
          <w:sz w:val="28"/>
          <w:szCs w:val="28"/>
        </w:rPr>
        <w:t xml:space="preserve">             </w:t>
      </w:r>
      <w:r w:rsidR="009D5478" w:rsidRPr="009D5478">
        <w:rPr>
          <w:color w:val="000000"/>
          <w:sz w:val="28"/>
          <w:szCs w:val="28"/>
        </w:rPr>
        <w:t>Е.В. Самолыга</w:t>
      </w: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  <w:bookmarkStart w:id="13" w:name="_GoBack"/>
      <w:bookmarkEnd w:id="13"/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204A94" w:rsidRDefault="00204A94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C73590" w:rsidRDefault="00C73590">
      <w:pPr>
        <w:jc w:val="both"/>
        <w:rPr>
          <w:color w:val="000000"/>
          <w:sz w:val="16"/>
          <w:szCs w:val="16"/>
        </w:rPr>
      </w:pPr>
    </w:p>
    <w:p w:rsidR="00673799" w:rsidRDefault="00673799">
      <w:pPr>
        <w:jc w:val="both"/>
        <w:rPr>
          <w:color w:val="000000"/>
          <w:sz w:val="16"/>
          <w:szCs w:val="16"/>
        </w:rPr>
      </w:pPr>
    </w:p>
    <w:p w:rsidR="00673799" w:rsidRDefault="003C7451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исп. </w:t>
      </w:r>
      <w:r w:rsidR="009D5478">
        <w:rPr>
          <w:color w:val="000000"/>
          <w:sz w:val="16"/>
          <w:szCs w:val="16"/>
        </w:rPr>
        <w:t>Захаров</w:t>
      </w:r>
      <w:r w:rsidR="00007DAA">
        <w:rPr>
          <w:color w:val="000000"/>
          <w:sz w:val="16"/>
          <w:szCs w:val="16"/>
        </w:rPr>
        <w:t xml:space="preserve"> </w:t>
      </w:r>
      <w:r w:rsidR="009D5478">
        <w:rPr>
          <w:color w:val="000000"/>
          <w:sz w:val="16"/>
          <w:szCs w:val="16"/>
        </w:rPr>
        <w:t>С</w:t>
      </w:r>
      <w:r w:rsidR="00007DAA">
        <w:rPr>
          <w:color w:val="000000"/>
          <w:sz w:val="16"/>
          <w:szCs w:val="16"/>
        </w:rPr>
        <w:t>.</w:t>
      </w:r>
      <w:r w:rsidR="00752CA5">
        <w:rPr>
          <w:color w:val="000000"/>
          <w:sz w:val="16"/>
          <w:szCs w:val="16"/>
        </w:rPr>
        <w:t>В.</w:t>
      </w:r>
    </w:p>
    <w:p w:rsidR="00673799" w:rsidRDefault="003C7451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Тел. 8-(383)-203-50-03, 33-500-412</w:t>
      </w:r>
    </w:p>
    <w:p w:rsidR="00673799" w:rsidRDefault="003C7451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673799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673799" w:rsidRDefault="005A6267">
            <w:pPr>
              <w:widowControl w:val="0"/>
              <w:jc w:val="both"/>
            </w:pPr>
            <w:hyperlink r:id="rId11" w:tgtFrame="mailto:trepuzov@mail.ru">
              <w:r w:rsidR="003C7451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Dahovvv@54.mchs.gov.ru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12" w:tgtFrame="mailto:us@54.mchs.gov.ru">
              <w:r w:rsidR="003C7451">
                <w:rPr>
                  <w:color w:val="000000"/>
                  <w:sz w:val="24"/>
                  <w:szCs w:val="24"/>
                </w:rPr>
                <w:t>u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3C7451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13" w:tgtFrame="mailto:yarcevdv@54.mchs.gov.ru">
              <w:r w:rsidR="003C7451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14" w:tgtFrame="mailto:bpsp-mchs@mail.ru">
              <w:r w:rsidR="003C7451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3C7451">
                <w:rPr>
                  <w:color w:val="000000"/>
                  <w:sz w:val="24"/>
                  <w:szCs w:val="24"/>
                </w:rPr>
                <w:t>-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3C7451">
                <w:rPr>
                  <w:color w:val="000000"/>
                  <w:sz w:val="24"/>
                  <w:szCs w:val="24"/>
                </w:rPr>
                <w:t>@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15" w:tgtFrame="mailto:centrgimsnso2011@mail.ru">
              <w:r w:rsidR="003C7451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3C7451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городских округов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ugz.edds@mail.ru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musgznsgzn@mail.ru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3C7451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3C7451">
                <w:rPr>
                  <w:color w:val="000000"/>
                  <w:sz w:val="24"/>
                  <w:szCs w:val="24"/>
                </w:rPr>
                <w:t>@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3C7451">
                <w:rPr>
                  <w:color w:val="000000"/>
                  <w:sz w:val="24"/>
                  <w:szCs w:val="24"/>
                </w:rPr>
                <w:t>-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73799" w:rsidRDefault="003C7451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войск национальной </w:t>
            </w:r>
            <w:r>
              <w:rPr>
                <w:color w:val="000000"/>
                <w:sz w:val="24"/>
                <w:szCs w:val="24"/>
              </w:rPr>
              <w:lastRenderedPageBreak/>
              <w:t>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17" w:tgtFrame="mailto:somc.gohcs@mail.ru">
              <w:r w:rsidR="003C7451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18" w:tgtFrame="mailto:sibcmkodo@ngs.ru">
              <w:r w:rsidR="003C7451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673799" w:rsidRDefault="00673799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19" w:tgtFrame="mailto:pnl@nso.ru">
              <w:r w:rsidR="003C7451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20" w:tgtFrame="mailto:dlh@nso.ru">
              <w:r w:rsidR="003C7451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21" w:tgtFrame="mailto:grma@nso.ru">
              <w:r w:rsidR="003C7451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22" w:tgtFrame="mailto:ksve@nso.ru">
              <w:r w:rsidR="003C7451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>
      <w:pPr>
        <w:jc w:val="both"/>
        <w:rPr>
          <w:color w:val="000000"/>
          <w:sz w:val="24"/>
          <w:szCs w:val="24"/>
        </w:rPr>
      </w:pPr>
    </w:p>
    <w:p w:rsidR="00673799" w:rsidRDefault="003C7451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23" w:tgtFrame="mailto:gitvladimir@yandex.ru">
              <w:r w:rsidR="003C7451">
                <w:rPr>
                  <w:color w:val="000000"/>
                  <w:sz w:val="24"/>
                  <w:szCs w:val="24"/>
                </w:rPr>
                <w:t>gitvladimir@yandex.ru</w:t>
              </w:r>
              <w:r w:rsidR="003C745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3C7451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ФГБУ «Российский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24" w:tgtFrame="mailto:odiar@54.fsin.gov.ru">
              <w:r w:rsidR="003C7451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25" w:tgtFrame="mailto:scgkhl@nso.ru">
              <w:r w:rsidR="003C7451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26" w:tgtFrame="mailto:rsockanc54@rkn.gov.ru">
              <w:r w:rsidR="003C7451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27" w:tgtFrame="mailto:Upravlenie@54.rospotrebnadzor.ru">
              <w:r w:rsidR="003C7451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3C7451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3C7451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28" w:tgtFrame="mailto:nsk@zsib.gosnadzor.ru">
              <w:r w:rsidR="003C7451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3C7451">
                <w:rPr>
                  <w:color w:val="000000"/>
                  <w:sz w:val="24"/>
                  <w:szCs w:val="24"/>
                </w:rPr>
                <w:t>@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3C7451">
                <w:rPr>
                  <w:color w:val="000000"/>
                  <w:sz w:val="24"/>
                  <w:szCs w:val="24"/>
                </w:rPr>
                <w:t>.</w:t>
              </w:r>
              <w:r w:rsidR="003C7451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Новосибирский центр «ЭКОСПАС» филиал ОАО «Центр аварийно-спасательных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29" w:tgtFrame="mailto:op_nges@rushydro.ru novges@rushydro.ru">
              <w:r w:rsidR="003C7451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30" w:tgtFrame="mailto:ds_sfo3052@sib.rsnet.ru">
              <w:r w:rsidR="003C7451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673799" w:rsidRDefault="005A6267">
            <w:pPr>
              <w:widowControl w:val="0"/>
              <w:jc w:val="both"/>
            </w:pPr>
            <w:hyperlink r:id="rId31" w:tgtFrame="mailto:riac@atlas-nsk.ru">
              <w:r w:rsidR="003C7451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5A6267">
            <w:pPr>
              <w:widowControl w:val="0"/>
              <w:jc w:val="both"/>
            </w:pPr>
            <w:hyperlink r:id="rId32" w:tgtFrame="mailto:odp-nvk@rosgranstroy.ru">
              <w:r w:rsidR="003C7451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673799" w:rsidRDefault="0067379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673799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673799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73799" w:rsidRDefault="00673799"/>
    <w:p w:rsidR="00673799" w:rsidRDefault="003C7451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Детские оздоровительные лагеря.</w:t>
      </w:r>
    </w:p>
    <w:p w:rsidR="00673799" w:rsidRDefault="00673799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38"/>
        <w:gridCol w:w="3683"/>
        <w:gridCol w:w="3403"/>
        <w:gridCol w:w="1556"/>
      </w:tblGrid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Детский оздоровительный лагерь "Березовая роща" МБУ ДО "ИМЦ"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v.bycko@mail.ru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ОО ДОЛ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м. А.И. Ершова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alexeivelimson@yandex.ru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МБУДО ДООЦ "Кировский"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kirowgrad@yandex.ru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</w:rPr>
              <w:t>Завьяловский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дом отдыха"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dolzav@mail.ru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ЦСПМиЮ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им. К.С. </w:t>
            </w:r>
            <w:proofErr w:type="spellStart"/>
            <w:r>
              <w:rPr>
                <w:color w:val="000000"/>
                <w:sz w:val="24"/>
                <w:szCs w:val="24"/>
              </w:rPr>
              <w:t>Заслонова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zaslonova2011@mail.ru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ЦАП "Зеленая улица"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info@greenstr.ru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ДО "ДООЛ "Зернышко" 7 км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осточнее д. Квашнино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dool_bar@edu54.ru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образовательный парк им. О. Кошевого ГАУ ДО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ОЦРТДиЮ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kev@donso.su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Производственный участок ДОЛ "Лазурный" Санатория-профилактория  "Восток" - СП  Дирекции социальной сферы - СП Западно-Сибирской железной дороги -  филиала ОАО "РЖД"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olga.vashchenko.63@mail.ru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ДОЛ "Лесная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mboubogoslovka@mail.ru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"Лесная республика" МБОУ ДО ДДТ Доволенского района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dovddt@rambler.ru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spellStart"/>
            <w:r>
              <w:rPr>
                <w:color w:val="000000"/>
                <w:sz w:val="24"/>
                <w:szCs w:val="24"/>
              </w:rPr>
              <w:t>ЦОиО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"Лесная сказка"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iskls@mail.ru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ДОЛКД "ЛЕТО"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vikagorr95@gmail.com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НСО "</w:t>
            </w:r>
            <w:proofErr w:type="spellStart"/>
            <w:r>
              <w:rPr>
                <w:color w:val="000000"/>
                <w:sz w:val="24"/>
                <w:szCs w:val="24"/>
              </w:rPr>
              <w:t>ОЦСПСиД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"Морской залив"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morskoi-zaliv@yandex.ru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(обособленное (структурное) подразделение) Спортивно-оздоровительный лагерь "Надежда" МБОУ ДО "ДЮСШ"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sportshkola94@mail.ru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МБУ "ГЦАДР" "Социально оздоровительный центр "Обские зори"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gor.centr_adr@mail.ru     gor.centr_adr.oz@mail.ru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Круглогодичный детский оздоровительный лагерь "Олимпиец" на базе МБОУ ДО "СШ Маслянинского района Новосибирской области"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olimpiecm@yandex.ru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"Олимпиец" (Обособленное структурное подразделение ГАУ ДО НСО "СШ самбо")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sambo_nso@mail.ru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ДОСЦ "Орбита"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doscorbita@mail.ru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"ДООЦ "Патриот"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poltavskaya15@mail.ru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Союз "Православный ДОЛ "Радонеж"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naumenko74_74@mail.ru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ДООЦ "Радужный"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lag_rag@mail.ru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"ДОЛ "Светлячок"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svetlaichokozk@rambler.ru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"СВС-АГРО"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svs_agro@mail.ru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"Солнечный"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lager.soln.lopatino@yandex.ru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МБУ ДО ДДТ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krnddt@mail.ru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подразделение детский передвижной палаточный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Сталкер</w:t>
            </w:r>
            <w:proofErr w:type="spellEnd"/>
            <w:r>
              <w:rPr>
                <w:color w:val="000000"/>
                <w:sz w:val="24"/>
                <w:szCs w:val="24"/>
              </w:rPr>
              <w:t>-Ареал" Искитимской районной общественной организации туристов "</w:t>
            </w:r>
            <w:proofErr w:type="spellStart"/>
            <w:r>
              <w:rPr>
                <w:color w:val="000000"/>
                <w:sz w:val="24"/>
                <w:szCs w:val="24"/>
              </w:rPr>
              <w:t>КАСта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irsutur@.mail.ru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МАУДО ДООЦ "Калейдоскоп"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dooc_kale@edu54.ru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"</w:t>
            </w:r>
            <w:proofErr w:type="gramStart"/>
            <w:r>
              <w:rPr>
                <w:color w:val="000000"/>
                <w:sz w:val="24"/>
                <w:szCs w:val="24"/>
              </w:rPr>
              <w:t>ДОЦ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им. В. Дубинина"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dubinina1957@yandex.ru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Филиал  ГАУ НСО "ВСЕКАНИКУЛЫ" "Детский </w:t>
            </w:r>
            <w:r>
              <w:rPr>
                <w:color w:val="000000"/>
                <w:sz w:val="24"/>
                <w:szCs w:val="24"/>
              </w:rPr>
              <w:lastRenderedPageBreak/>
              <w:t>оздоровительный лагерь "</w:t>
            </w:r>
            <w:proofErr w:type="spellStart"/>
            <w:r>
              <w:rPr>
                <w:color w:val="000000"/>
                <w:sz w:val="24"/>
                <w:szCs w:val="24"/>
              </w:rPr>
              <w:t>Дзержинец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s-n-t-2012@mail.ru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"Солнечный мыс-2";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ГАУ НСО "ВСЕКАНИКУЛЫ" "Детский оздоровительный лагерь "Зеленая республика"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plv.tat@mail.ru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"Солнечная поляна"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ivanushkauniton@bk.ru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 ГАУ НСО "ВСЕКАНИКУЛЫ" "Детский оздоровительный лагерь "Красная горка";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отделение стационарного (непередвижного) палаточного лагеря в филиале ГАУ НСО "ВСЕКАНИКУЛЫ" "Детский оздоровительный лагерь "Красная горка"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ltkach@yandex.ru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ДООЛ "Солнышко" МКОУ "</w:t>
            </w:r>
            <w:proofErr w:type="spellStart"/>
            <w:r>
              <w:rPr>
                <w:color w:val="000000"/>
                <w:sz w:val="24"/>
                <w:szCs w:val="24"/>
              </w:rPr>
              <w:t>Бурановская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buranovo@bk.ru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 ДООЛ "Незабудка"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dool_kuyb@edu54.ru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ДСОЛКД "Тимуровец"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"Пионер";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ДОЛКД "Созвездие Юниор";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БО "</w:t>
            </w:r>
            <w:proofErr w:type="spellStart"/>
            <w:r>
              <w:rPr>
                <w:color w:val="000000"/>
                <w:sz w:val="24"/>
                <w:szCs w:val="24"/>
              </w:rPr>
              <w:t>Турград</w:t>
            </w:r>
            <w:proofErr w:type="spellEnd"/>
            <w:r>
              <w:rPr>
                <w:color w:val="000000"/>
                <w:sz w:val="24"/>
                <w:szCs w:val="24"/>
              </w:rPr>
              <w:t>" 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МАУ ДО ГРЦ ОООД "</w:t>
            </w:r>
            <w:proofErr w:type="spellStart"/>
            <w:r>
              <w:rPr>
                <w:color w:val="000000"/>
                <w:sz w:val="24"/>
                <w:szCs w:val="24"/>
              </w:rPr>
              <w:t>ФорУс</w:t>
            </w:r>
            <w:proofErr w:type="spellEnd"/>
            <w:r>
              <w:rPr>
                <w:color w:val="000000"/>
                <w:sz w:val="24"/>
                <w:szCs w:val="24"/>
              </w:rPr>
              <w:t>" ДОЛ "Звездный Бриз"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grc_for@edu54.ru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4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ДОЛ "Чайка"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nataliacond@yandex.ru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ГАУ ДО НСО "СШ "</w:t>
            </w:r>
            <w:proofErr w:type="spellStart"/>
            <w:r>
              <w:rPr>
                <w:color w:val="000000"/>
                <w:sz w:val="24"/>
                <w:szCs w:val="24"/>
              </w:rPr>
              <w:t>Сибсельмаш</w:t>
            </w:r>
            <w:proofErr w:type="spellEnd"/>
            <w:r>
              <w:rPr>
                <w:color w:val="000000"/>
                <w:sz w:val="24"/>
                <w:szCs w:val="24"/>
              </w:rPr>
              <w:t>" (ДСЛ "Чемпион")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voronkova.anna01@gmail.com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ДСОЛКД "Юбилейный" ООО "Санаторий Рассвет";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ДОЛ "Дельфин" ООО "Санаторий Рассвет"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dsolkd2@mail.ru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СОШ № 11 Шиловского гарнизона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s_11_nov@edu54.ru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Спортивный лагерь "Юниор" на базе МКОУ "</w:t>
            </w:r>
            <w:proofErr w:type="spellStart"/>
            <w:r>
              <w:rPr>
                <w:color w:val="000000"/>
                <w:sz w:val="24"/>
                <w:szCs w:val="24"/>
              </w:rPr>
              <w:t>Сузунская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ОШ-И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si_suz@edu54.ru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МАОУ ДО ДООЦТ "Юность"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pestryakova.svetlana@yandex.ru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Структурное подразделение </w:t>
            </w:r>
            <w:r>
              <w:rPr>
                <w:color w:val="000000"/>
                <w:sz w:val="24"/>
                <w:szCs w:val="24"/>
              </w:rPr>
              <w:br/>
              <w:t xml:space="preserve">МБОУ ДО ДДТ ДОЛ "Зеленая </w:t>
            </w:r>
            <w:r>
              <w:rPr>
                <w:color w:val="000000"/>
                <w:sz w:val="24"/>
                <w:szCs w:val="24"/>
              </w:rPr>
              <w:lastRenderedPageBreak/>
              <w:t>роща"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mironovka2007@yandex.ru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Социально-оздоровительное отделение, ДОЛ "Сказка"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-о</w:t>
            </w:r>
            <w:proofErr w:type="gramEnd"/>
            <w:r>
              <w:rPr>
                <w:color w:val="000000"/>
                <w:sz w:val="24"/>
                <w:szCs w:val="24"/>
              </w:rPr>
              <w:t>здоровительное отделение, ДОЛ "Смена" МАУ "СОЦ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"ЛИС"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"ТЕРРА";</w:t>
            </w:r>
          </w:p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обособленное (структурное) подразделение палаточный лагерь "Лидер" МАУ "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"ТЕРРА"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terra-nsk@bk.ru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Структурное подразделение МУ ДО "</w:t>
            </w:r>
            <w:proofErr w:type="spellStart"/>
            <w:r>
              <w:rPr>
                <w:color w:val="000000"/>
                <w:sz w:val="24"/>
                <w:szCs w:val="24"/>
              </w:rPr>
              <w:t>МЦРФКиС</w:t>
            </w:r>
            <w:proofErr w:type="spellEnd"/>
            <w:r>
              <w:rPr>
                <w:color w:val="000000"/>
                <w:sz w:val="24"/>
                <w:szCs w:val="24"/>
              </w:rPr>
              <w:t>" ДООЛ "Радуга"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sportenergi@yandex.ru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Филиал ПАО "ОАК</w:t>
            </w:r>
            <w:proofErr w:type="gramStart"/>
            <w:r>
              <w:rPr>
                <w:color w:val="000000"/>
                <w:sz w:val="24"/>
                <w:szCs w:val="24"/>
              </w:rPr>
              <w:t>"-</w:t>
            </w:r>
            <w:proofErr w:type="gramEnd"/>
            <w:r>
              <w:rPr>
                <w:color w:val="000000"/>
                <w:sz w:val="24"/>
                <w:szCs w:val="24"/>
              </w:rPr>
              <w:t>НАЗ им. В.П. Чкалова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chkalovets_adm@mail.ru, dogovorsolkd@mail.ru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МАУ ДО </w:t>
            </w:r>
            <w:proofErr w:type="gramStart"/>
            <w:r>
              <w:rPr>
                <w:color w:val="000000"/>
                <w:sz w:val="24"/>
                <w:szCs w:val="24"/>
              </w:rPr>
              <w:t>СОЦ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КД «Березка»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solberezka@mail.ru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МКУ ДОЛ «Рассвет»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shabalina.vi@bk.ru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Сибберри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Клуб»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o.anpilogova70@yandex.ru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Автономная некоммерческая организация "Центр допризывной подготовки "Курсант"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nko_kursant@mail.ru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Обособленное (структурное) подразделение военно-спортивный детско-юношеский палаточный лагерь "Спецназ </w:t>
            </w:r>
            <w:proofErr w:type="spellStart"/>
            <w:r>
              <w:rPr>
                <w:color w:val="000000"/>
                <w:sz w:val="24"/>
                <w:szCs w:val="24"/>
              </w:rPr>
              <w:t>дети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u-rait@mail.ru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73799">
        <w:trPr>
          <w:trHeight w:val="2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Палаточный детский оздоровительный лагерь "Цивилизация" на базе МБУК "Молодёжный центр"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799" w:rsidRDefault="003C7451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sib-region@mail.ru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799" w:rsidRDefault="00673799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73799" w:rsidRDefault="00673799"/>
    <w:sectPr w:rsidR="00673799">
      <w:headerReference w:type="default" r:id="rId33"/>
      <w:pgSz w:w="11906" w:h="16838"/>
      <w:pgMar w:top="993" w:right="567" w:bottom="426" w:left="1276" w:header="284" w:footer="0" w:gutter="0"/>
      <w:cols w:space="720"/>
      <w:formProt w:val="0"/>
      <w:titlePg/>
      <w:docGrid w:linePitch="360" w:charSpace="262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67" w:rsidRDefault="005A6267">
      <w:r>
        <w:separator/>
      </w:r>
    </w:p>
  </w:endnote>
  <w:endnote w:type="continuationSeparator" w:id="0">
    <w:p w:rsidR="005A6267" w:rsidRDefault="005A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67" w:rsidRDefault="005A6267">
      <w:r>
        <w:separator/>
      </w:r>
    </w:p>
  </w:footnote>
  <w:footnote w:type="continuationSeparator" w:id="0">
    <w:p w:rsidR="005A6267" w:rsidRDefault="005A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A5" w:rsidRDefault="00752CA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5C57BC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1C04"/>
    <w:multiLevelType w:val="multilevel"/>
    <w:tmpl w:val="E8F6CE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B7E2950"/>
    <w:multiLevelType w:val="multilevel"/>
    <w:tmpl w:val="5170952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82358A6"/>
    <w:multiLevelType w:val="multilevel"/>
    <w:tmpl w:val="621410D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3">
    <w:nsid w:val="6ED951B6"/>
    <w:multiLevelType w:val="multilevel"/>
    <w:tmpl w:val="DAA447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799"/>
    <w:rsid w:val="00007DAA"/>
    <w:rsid w:val="000209E2"/>
    <w:rsid w:val="00045A38"/>
    <w:rsid w:val="00092B40"/>
    <w:rsid w:val="000A33E7"/>
    <w:rsid w:val="000F78D3"/>
    <w:rsid w:val="00125205"/>
    <w:rsid w:val="00140D77"/>
    <w:rsid w:val="001A038A"/>
    <w:rsid w:val="001B351D"/>
    <w:rsid w:val="00201284"/>
    <w:rsid w:val="00204A94"/>
    <w:rsid w:val="002170D5"/>
    <w:rsid w:val="002339E6"/>
    <w:rsid w:val="00273A50"/>
    <w:rsid w:val="002834F4"/>
    <w:rsid w:val="00291FFD"/>
    <w:rsid w:val="002B4D44"/>
    <w:rsid w:val="002C6501"/>
    <w:rsid w:val="002E3118"/>
    <w:rsid w:val="002F31DF"/>
    <w:rsid w:val="0034212F"/>
    <w:rsid w:val="003C7451"/>
    <w:rsid w:val="003D1794"/>
    <w:rsid w:val="003E3431"/>
    <w:rsid w:val="00445CF9"/>
    <w:rsid w:val="00487FD5"/>
    <w:rsid w:val="00547511"/>
    <w:rsid w:val="005A6267"/>
    <w:rsid w:val="005C57BC"/>
    <w:rsid w:val="005F4DE7"/>
    <w:rsid w:val="00600DFA"/>
    <w:rsid w:val="00632038"/>
    <w:rsid w:val="00673799"/>
    <w:rsid w:val="006B391B"/>
    <w:rsid w:val="00712329"/>
    <w:rsid w:val="00714BA3"/>
    <w:rsid w:val="007300B8"/>
    <w:rsid w:val="00752CA5"/>
    <w:rsid w:val="00754603"/>
    <w:rsid w:val="007801CB"/>
    <w:rsid w:val="00790C68"/>
    <w:rsid w:val="007A24E1"/>
    <w:rsid w:val="007E142D"/>
    <w:rsid w:val="007F7EDF"/>
    <w:rsid w:val="008240C5"/>
    <w:rsid w:val="0083550E"/>
    <w:rsid w:val="008436C3"/>
    <w:rsid w:val="00856246"/>
    <w:rsid w:val="0088036B"/>
    <w:rsid w:val="008A0681"/>
    <w:rsid w:val="008F6A69"/>
    <w:rsid w:val="0095551F"/>
    <w:rsid w:val="00976BA2"/>
    <w:rsid w:val="009D5478"/>
    <w:rsid w:val="009F37F1"/>
    <w:rsid w:val="00A34CA7"/>
    <w:rsid w:val="00AC4212"/>
    <w:rsid w:val="00AD166B"/>
    <w:rsid w:val="00AF1E60"/>
    <w:rsid w:val="00AF5001"/>
    <w:rsid w:val="00B20FDA"/>
    <w:rsid w:val="00B422A9"/>
    <w:rsid w:val="00B667C8"/>
    <w:rsid w:val="00B71554"/>
    <w:rsid w:val="00BA674C"/>
    <w:rsid w:val="00BC6208"/>
    <w:rsid w:val="00C73590"/>
    <w:rsid w:val="00CC7982"/>
    <w:rsid w:val="00CD66C9"/>
    <w:rsid w:val="00D00919"/>
    <w:rsid w:val="00D462C4"/>
    <w:rsid w:val="00D608D3"/>
    <w:rsid w:val="00DA0C78"/>
    <w:rsid w:val="00DE2CF1"/>
    <w:rsid w:val="00DF4C13"/>
    <w:rsid w:val="00E23055"/>
    <w:rsid w:val="00E34485"/>
    <w:rsid w:val="00EC5868"/>
    <w:rsid w:val="00EE3320"/>
    <w:rsid w:val="00F54B7F"/>
    <w:rsid w:val="00F66732"/>
    <w:rsid w:val="00F70926"/>
    <w:rsid w:val="00F975E8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customStyle="1" w:styleId="af9">
    <w:name w:val="Заголовок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a">
    <w:name w:val="List"/>
    <w:basedOn w:val="af8"/>
    <w:qFormat/>
    <w:rPr>
      <w:rFonts w:cs="Mangal"/>
    </w:rPr>
  </w:style>
  <w:style w:type="paragraph" w:styleId="afb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c">
    <w:name w:val="index heading"/>
    <w:basedOn w:val="af9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11">
    <w:name w:val="Заголовок1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d">
    <w:name w:val="TOC Heading"/>
    <w:uiPriority w:val="39"/>
    <w:unhideWhenUsed/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f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0">
    <w:name w:val="Колонтитул"/>
    <w:basedOn w:val="a"/>
    <w:qFormat/>
  </w:style>
  <w:style w:type="paragraph" w:styleId="aff1">
    <w:name w:val="header"/>
    <w:basedOn w:val="aff0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2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3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5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6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7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5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c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ECF9-6636-404A-A539-E501593B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30402</TotalTime>
  <Pages>1</Pages>
  <Words>5950</Words>
  <Characters>33921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552</cp:revision>
  <dcterms:created xsi:type="dcterms:W3CDTF">2024-03-11T08:54:00Z</dcterms:created>
  <dcterms:modified xsi:type="dcterms:W3CDTF">2024-08-31T07:56:00Z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