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353E" w:rsidRPr="0037353E" w:rsidRDefault="0037353E" w:rsidP="0037353E">
      <w:pPr>
        <w:spacing w:after="0"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</w:pPr>
      <w:r w:rsidRPr="0037353E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t>Приложение</w:t>
      </w:r>
      <w:r w:rsidRPr="0037353E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  <w:t>к Методике комплексного определения показателей</w:t>
      </w:r>
      <w:r w:rsidRPr="0037353E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  <w:t>технико-экономического состояния</w:t>
      </w:r>
      <w:r w:rsidRPr="0037353E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  <w:t>систем теплоснабжения</w:t>
      </w:r>
      <w:r w:rsidRPr="0037353E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  <w:t xml:space="preserve">(за исключением </w:t>
      </w:r>
      <w:proofErr w:type="spellStart"/>
      <w:r w:rsidRPr="0037353E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t>теплопотребляющих</w:t>
      </w:r>
      <w:proofErr w:type="spellEnd"/>
      <w:r w:rsidRPr="0037353E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  <w:t>установок потребителей</w:t>
      </w:r>
      <w:r w:rsidRPr="0037353E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  <w:t>тепловой энергии, теплоносителя, а также источников</w:t>
      </w:r>
      <w:r w:rsidRPr="0037353E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  <w:t>тепловой энергии, функционирующих в</w:t>
      </w:r>
      <w:r w:rsidRPr="0037353E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  <w:t>режиме комбинированной</w:t>
      </w:r>
      <w:r w:rsidRPr="0037353E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  <w:t>выработки электрической и тепловой</w:t>
      </w:r>
      <w:r w:rsidRPr="0037353E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  <w:t>энергии), в том числе</w:t>
      </w:r>
      <w:r w:rsidRPr="0037353E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  <w:t>показателей физического износа и энергетической</w:t>
      </w:r>
      <w:r w:rsidRPr="0037353E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  <w:t>эффективности объектов теплоснабжения</w:t>
      </w:r>
      <w:r w:rsidRPr="0037353E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  <w:t>     (Дополнительно включено</w:t>
      </w:r>
      <w:r w:rsidRPr="0037353E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  <w:t> с 15 июня 2020 года</w:t>
      </w:r>
      <w:r w:rsidRPr="0037353E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  <w:t> </w:t>
      </w:r>
      <w:hyperlink r:id="rId5" w:anchor="7DC0K6" w:history="1">
        <w:r w:rsidRPr="0037353E">
          <w:rPr>
            <w:rFonts w:ascii="Times New Roman" w:eastAsia="Times New Roman" w:hAnsi="Times New Roman" w:cs="Times New Roman"/>
            <w:b/>
            <w:bCs/>
            <w:color w:val="3451A0"/>
            <w:sz w:val="24"/>
            <w:szCs w:val="24"/>
            <w:u w:val="single"/>
            <w:lang w:eastAsia="ru-RU"/>
          </w:rPr>
          <w:t>приказом Министерства строительства и</w:t>
        </w:r>
        <w:r w:rsidRPr="0037353E">
          <w:rPr>
            <w:rFonts w:ascii="Times New Roman" w:eastAsia="Times New Roman" w:hAnsi="Times New Roman" w:cs="Times New Roman"/>
            <w:b/>
            <w:bCs/>
            <w:color w:val="3451A0"/>
            <w:sz w:val="24"/>
            <w:szCs w:val="24"/>
            <w:u w:val="single"/>
            <w:lang w:eastAsia="ru-RU"/>
          </w:rPr>
          <w:br/>
          <w:t> жилищно-коммунального хозяйства</w:t>
        </w:r>
        <w:r w:rsidRPr="0037353E">
          <w:rPr>
            <w:rFonts w:ascii="Times New Roman" w:eastAsia="Times New Roman" w:hAnsi="Times New Roman" w:cs="Times New Roman"/>
            <w:b/>
            <w:bCs/>
            <w:color w:val="3451A0"/>
            <w:sz w:val="24"/>
            <w:szCs w:val="24"/>
            <w:u w:val="single"/>
            <w:lang w:eastAsia="ru-RU"/>
          </w:rPr>
          <w:br/>
          <w:t> Российской Федерации</w:t>
        </w:r>
        <w:r w:rsidRPr="0037353E">
          <w:rPr>
            <w:rFonts w:ascii="Times New Roman" w:eastAsia="Times New Roman" w:hAnsi="Times New Roman" w:cs="Times New Roman"/>
            <w:b/>
            <w:bCs/>
            <w:color w:val="3451A0"/>
            <w:sz w:val="24"/>
            <w:szCs w:val="24"/>
            <w:u w:val="single"/>
            <w:lang w:eastAsia="ru-RU"/>
          </w:rPr>
          <w:br/>
          <w:t> от 10 апреля 2020 года N 199/</w:t>
        </w:r>
        <w:proofErr w:type="spellStart"/>
        <w:r w:rsidRPr="0037353E">
          <w:rPr>
            <w:rFonts w:ascii="Times New Roman" w:eastAsia="Times New Roman" w:hAnsi="Times New Roman" w:cs="Times New Roman"/>
            <w:b/>
            <w:bCs/>
            <w:color w:val="3451A0"/>
            <w:sz w:val="24"/>
            <w:szCs w:val="24"/>
            <w:u w:val="single"/>
            <w:lang w:eastAsia="ru-RU"/>
          </w:rPr>
          <w:t>пр</w:t>
        </w:r>
        <w:proofErr w:type="spellEnd"/>
      </w:hyperlink>
      <w:r w:rsidRPr="0037353E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t>)</w:t>
      </w:r>
      <w:r w:rsidRPr="0037353E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</w:r>
    </w:p>
    <w:p w:rsidR="0037353E" w:rsidRPr="0037353E" w:rsidRDefault="0037353E" w:rsidP="0037353E">
      <w:pPr>
        <w:spacing w:after="24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</w:pPr>
      <w:r w:rsidRPr="0037353E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t>ОТЧЕТ</w:t>
      </w:r>
      <w:r w:rsidRPr="0037353E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  <w:t>О РЕЗУЛЬТАТАХ ТЕХНИЧЕСКОГО ОБСЛЕДОВАНИЯ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92"/>
        <w:gridCol w:w="684"/>
        <w:gridCol w:w="1546"/>
        <w:gridCol w:w="836"/>
        <w:gridCol w:w="513"/>
        <w:gridCol w:w="2268"/>
      </w:tblGrid>
      <w:tr w:rsidR="0037353E" w:rsidRPr="0037353E" w:rsidTr="0037353E">
        <w:trPr>
          <w:trHeight w:val="15"/>
        </w:trPr>
        <w:tc>
          <w:tcPr>
            <w:tcW w:w="55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444444"/>
                <w:sz w:val="24"/>
                <w:szCs w:val="24"/>
                <w:lang w:eastAsia="ru-RU"/>
              </w:rPr>
            </w:pPr>
          </w:p>
        </w:tc>
        <w:tc>
          <w:tcPr>
            <w:tcW w:w="31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37353E">
        <w:tc>
          <w:tcPr>
            <w:tcW w:w="55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УТВЕРЖДЕНО</w:t>
            </w:r>
          </w:p>
        </w:tc>
      </w:tr>
      <w:tr w:rsidR="0037353E" w:rsidRPr="0037353E" w:rsidTr="0037353E">
        <w:tc>
          <w:tcPr>
            <w:tcW w:w="55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83" w:type="dxa"/>
            <w:gridSpan w:val="4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37353E">
        <w:tc>
          <w:tcPr>
            <w:tcW w:w="55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83" w:type="dxa"/>
            <w:gridSpan w:val="4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(наименование организации, осуществляющей регулируемую деятельность в сфере теплоснабжения)</w:t>
            </w:r>
          </w:p>
        </w:tc>
      </w:tr>
      <w:tr w:rsidR="0037353E" w:rsidRPr="0037353E" w:rsidTr="0037353E">
        <w:tc>
          <w:tcPr>
            <w:tcW w:w="55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2" w:type="dxa"/>
            <w:gridSpan w:val="2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D13D52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Е.Н. Соловьев</w:t>
            </w:r>
          </w:p>
        </w:tc>
      </w:tr>
      <w:tr w:rsidR="0037353E" w:rsidRPr="0037353E" w:rsidTr="0037353E">
        <w:tc>
          <w:tcPr>
            <w:tcW w:w="55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(личная подпись, расшифровка подписи уполномоченного должностного лица)</w:t>
            </w:r>
          </w:p>
        </w:tc>
      </w:tr>
      <w:tr w:rsidR="0037353E" w:rsidRPr="0037353E" w:rsidTr="0037353E">
        <w:tc>
          <w:tcPr>
            <w:tcW w:w="55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D13D52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Ярково</w:t>
            </w:r>
          </w:p>
        </w:tc>
        <w:tc>
          <w:tcPr>
            <w:tcW w:w="62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D13D5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</w:t>
            </w:r>
            <w:r w:rsidR="00D13D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"__</w:t>
            </w:r>
            <w:r w:rsidR="00D13D52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28</w:t>
            </w: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_" __</w:t>
            </w:r>
            <w:r w:rsidR="00D13D52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июня</w:t>
            </w: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 20</w:t>
            </w:r>
            <w:r w:rsidR="00D13D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</w:tc>
      </w:tr>
      <w:tr w:rsidR="0037353E" w:rsidRPr="0037353E" w:rsidTr="0037353E">
        <w:trPr>
          <w:trHeight w:val="15"/>
        </w:trPr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</w:p>
        </w:tc>
        <w:tc>
          <w:tcPr>
            <w:tcW w:w="29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37353E">
        <w:tc>
          <w:tcPr>
            <w:tcW w:w="4620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0" w:type="dxa"/>
            <w:gridSpan w:val="3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37353E">
        <w:tc>
          <w:tcPr>
            <w:tcW w:w="4620" w:type="dxa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(населенный пункт)</w:t>
            </w:r>
          </w:p>
        </w:tc>
        <w:tc>
          <w:tcPr>
            <w:tcW w:w="29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0" w:type="dxa"/>
            <w:gridSpan w:val="3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(дата)</w:t>
            </w:r>
          </w:p>
        </w:tc>
      </w:tr>
      <w:tr w:rsidR="0037353E" w:rsidRPr="0037353E" w:rsidTr="0037353E">
        <w:tc>
          <w:tcPr>
            <w:tcW w:w="11827" w:type="dxa"/>
            <w:gridSpan w:val="6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37353E">
        <w:tc>
          <w:tcPr>
            <w:tcW w:w="11827" w:type="dxa"/>
            <w:gridSpan w:val="6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(наименование организации, осуществляющей регулируемую деятельность в сфере теплоснабжения, которая провела техническое обследование, специализированной организации в случае ее привлечения)</w:t>
            </w:r>
          </w:p>
        </w:tc>
      </w:tr>
      <w:tr w:rsidR="0037353E" w:rsidRPr="0037353E" w:rsidTr="0037353E">
        <w:tc>
          <w:tcPr>
            <w:tcW w:w="1182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результатам проведения технического обследования систем теплоснабжения</w:t>
            </w:r>
          </w:p>
        </w:tc>
      </w:tr>
      <w:tr w:rsidR="0037353E" w:rsidRPr="0037353E" w:rsidTr="0037353E">
        <w:tc>
          <w:tcPr>
            <w:tcW w:w="11827" w:type="dxa"/>
            <w:gridSpan w:val="6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37353E">
        <w:tc>
          <w:tcPr>
            <w:tcW w:w="11827" w:type="dxa"/>
            <w:gridSpan w:val="6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(наименование системы теплоснабжения)</w:t>
            </w:r>
          </w:p>
        </w:tc>
      </w:tr>
    </w:tbl>
    <w:p w:rsidR="0037353E" w:rsidRPr="0037353E" w:rsidRDefault="0037353E" w:rsidP="0037353E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</w:p>
    <w:p w:rsidR="0037353E" w:rsidRPr="0037353E" w:rsidRDefault="0037353E" w:rsidP="0037353E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37353E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составлен настоящий Отчет о результатах технического обследования (далее - Отчет) о нижеследующем.</w:t>
      </w:r>
      <w:r w:rsidRPr="0037353E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37353E" w:rsidRDefault="0037353E" w:rsidP="0037353E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37353E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Сроки проведения технического обследования: __</w:t>
      </w:r>
      <w:r w:rsidR="00D13D52" w:rsidRPr="00D13D52">
        <w:rPr>
          <w:rFonts w:ascii="Times New Roman" w:eastAsia="Times New Roman" w:hAnsi="Times New Roman" w:cs="Times New Roman"/>
          <w:color w:val="444444"/>
          <w:sz w:val="24"/>
          <w:szCs w:val="24"/>
          <w:u w:val="single"/>
          <w:lang w:eastAsia="ru-RU"/>
        </w:rPr>
        <w:t>15  мая  2022 г.- 20 июня  2022 г.</w:t>
      </w:r>
    </w:p>
    <w:p w:rsidR="0037353E" w:rsidRPr="0037353E" w:rsidRDefault="0037353E" w:rsidP="0037353E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</w:p>
    <w:p w:rsidR="0037353E" w:rsidRPr="0037353E" w:rsidRDefault="0037353E" w:rsidP="0037353E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37353E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Организация, осуществляющая регулируемые виды деятельности с использованием объектов, в отношении которых проведено техническое обследование: _</w:t>
      </w:r>
      <w:r w:rsidR="00D13D52">
        <w:rPr>
          <w:rFonts w:ascii="Times New Roman" w:eastAsia="Times New Roman" w:hAnsi="Times New Roman" w:cs="Times New Roman"/>
          <w:color w:val="444444"/>
          <w:sz w:val="24"/>
          <w:szCs w:val="24"/>
          <w:u w:val="single"/>
          <w:lang w:eastAsia="ru-RU"/>
        </w:rPr>
        <w:t>МУП  ЖКХ  «</w:t>
      </w:r>
      <w:proofErr w:type="spellStart"/>
      <w:r w:rsidR="00D13D52">
        <w:rPr>
          <w:rFonts w:ascii="Times New Roman" w:eastAsia="Times New Roman" w:hAnsi="Times New Roman" w:cs="Times New Roman"/>
          <w:color w:val="444444"/>
          <w:sz w:val="24"/>
          <w:szCs w:val="24"/>
          <w:u w:val="single"/>
          <w:lang w:eastAsia="ru-RU"/>
        </w:rPr>
        <w:t>Ярковское</w:t>
      </w:r>
      <w:proofErr w:type="spellEnd"/>
      <w:r w:rsidR="00D13D52">
        <w:rPr>
          <w:rFonts w:ascii="Times New Roman" w:eastAsia="Times New Roman" w:hAnsi="Times New Roman" w:cs="Times New Roman"/>
          <w:color w:val="444444"/>
          <w:sz w:val="24"/>
          <w:szCs w:val="24"/>
          <w:u w:val="single"/>
          <w:lang w:eastAsia="ru-RU"/>
        </w:rPr>
        <w:t>»</w:t>
      </w:r>
      <w:r w:rsidRPr="0037353E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_.</w:t>
      </w:r>
      <w:r w:rsidRPr="0037353E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37353E" w:rsidRPr="0037353E" w:rsidRDefault="0037353E" w:rsidP="0037353E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37353E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По результатам технического обследования:</w:t>
      </w:r>
      <w:r w:rsidRPr="0037353E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37353E" w:rsidRPr="0037353E" w:rsidRDefault="0037353E" w:rsidP="0037353E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37353E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1) перечень объектов, в отношении которых было проведено техническое обследование: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7"/>
        <w:gridCol w:w="3971"/>
        <w:gridCol w:w="5141"/>
      </w:tblGrid>
      <w:tr w:rsidR="0037353E" w:rsidRPr="0037353E" w:rsidTr="0037353E">
        <w:trPr>
          <w:trHeight w:val="15"/>
        </w:trPr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37353E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N</w:t>
            </w:r>
          </w:p>
        </w:tc>
        <w:tc>
          <w:tcPr>
            <w:tcW w:w="4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Обследуемый объект теплоснабжения</w:t>
            </w:r>
          </w:p>
        </w:tc>
        <w:tc>
          <w:tcPr>
            <w:tcW w:w="6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нахождения</w:t>
            </w:r>
          </w:p>
        </w:tc>
      </w:tr>
      <w:tr w:rsidR="0037353E" w:rsidRPr="0037353E" w:rsidTr="0037353E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D13D52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D13D52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Котельная № 1</w:t>
            </w:r>
          </w:p>
        </w:tc>
        <w:tc>
          <w:tcPr>
            <w:tcW w:w="6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D13D52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с. Ярково ул.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Лесная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7 а</w:t>
            </w:r>
          </w:p>
        </w:tc>
      </w:tr>
      <w:tr w:rsidR="00D13D52" w:rsidRPr="0037353E" w:rsidTr="0037353E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</w:tcPr>
          <w:p w:rsidR="00D13D52" w:rsidRDefault="00D13D52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</w:tcPr>
          <w:p w:rsidR="00D13D52" w:rsidRDefault="00D13D52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котельная № 2</w:t>
            </w:r>
          </w:p>
        </w:tc>
        <w:tc>
          <w:tcPr>
            <w:tcW w:w="6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</w:tcPr>
          <w:p w:rsidR="00D13D52" w:rsidRDefault="00D13D52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с. Ярково ул.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Советская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2д</w:t>
            </w:r>
          </w:p>
        </w:tc>
      </w:tr>
      <w:tr w:rsidR="00D13D52" w:rsidRPr="0037353E" w:rsidTr="0037353E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</w:tcPr>
          <w:p w:rsidR="00D13D52" w:rsidRDefault="00D13D52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</w:tcPr>
          <w:p w:rsidR="00D13D52" w:rsidRDefault="00D13D52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Котельная № 3</w:t>
            </w:r>
          </w:p>
        </w:tc>
        <w:tc>
          <w:tcPr>
            <w:tcW w:w="6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</w:tcPr>
          <w:p w:rsidR="00D13D52" w:rsidRDefault="00D13D52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Новошилово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ул. Приозерная 5а</w:t>
            </w:r>
          </w:p>
        </w:tc>
      </w:tr>
      <w:tr w:rsidR="0037353E" w:rsidRPr="0037353E" w:rsidTr="0037353E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30" w:type="dxa"/>
              <w:bottom w:w="0" w:type="dxa"/>
              <w:right w:w="130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7353E" w:rsidRPr="0037353E" w:rsidRDefault="0037353E" w:rsidP="0037353E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37353E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lastRenderedPageBreak/>
        <w:t>2) перечень параметров, технических характеристик, фактических показателей деятельности организации, осуществляющей регулируемые виды деятельности в сфере теплоснабжения, или иных показателей объектов теплоснабжения, выявленных в процессе проведения технического обследования:</w:t>
      </w:r>
      <w:r w:rsidRPr="0037353E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37353E" w:rsidRPr="0037353E" w:rsidRDefault="0037353E" w:rsidP="0037353E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37353E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А. Описание основных параметров и технических характеристик объектов теплоснабжения: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6"/>
        <w:gridCol w:w="8219"/>
        <w:gridCol w:w="634"/>
      </w:tblGrid>
      <w:tr w:rsidR="0037353E" w:rsidRPr="0037353E" w:rsidTr="0037353E">
        <w:trPr>
          <w:trHeight w:val="15"/>
        </w:trPr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</w:p>
        </w:tc>
        <w:tc>
          <w:tcPr>
            <w:tcW w:w="9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37353E"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610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66B0C" w:rsidRDefault="00D13D52" w:rsidP="00874E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котельная № 1 </w:t>
            </w:r>
            <w:r w:rsidR="00366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три котла КВр-2,0 производительность </w:t>
            </w:r>
            <w:r w:rsidR="00874E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Q</w:t>
            </w:r>
            <w:r w:rsidR="00874EBF" w:rsidRPr="00874E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=2,0 МВт (1,72 Гкал/г</w:t>
            </w:r>
            <w:r w:rsidR="00874E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один котел </w:t>
            </w:r>
            <w:proofErr w:type="spellStart"/>
            <w:r w:rsidR="00874E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КВр</w:t>
            </w:r>
            <w:proofErr w:type="spellEnd"/>
            <w:r w:rsidR="00874E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0,8 производительность </w:t>
            </w:r>
            <w:r w:rsidR="00874E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Q</w:t>
            </w:r>
            <w:r w:rsidR="00874EBF" w:rsidRPr="00874E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</w:t>
            </w:r>
            <w:r w:rsidR="00874E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874EBF" w:rsidRPr="00874E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874E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874EBF" w:rsidRPr="00874E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МВт</w:t>
            </w:r>
            <w:r w:rsidR="00874E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(0,69 Гкал/г) установленная мощность 5,86 Гкал/час, присоединенная нагрузка 2,8 Гкал/час ГВС – 0,194 Гкал/час</w:t>
            </w:r>
            <w:proofErr w:type="gramStart"/>
            <w:r w:rsidR="00874E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="00874E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надежности отпуска тепла котельная относится ко </w:t>
            </w:r>
            <w:r w:rsidR="00366B0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II</w:t>
            </w:r>
            <w:r w:rsidR="00366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категории, протяженность тепловой  сети  при среднем </w:t>
            </w:r>
            <w:r w:rsidR="00366B0C">
              <w:rPr>
                <w:rFonts w:ascii="Andalus" w:eastAsia="Times New Roman" w:hAnsi="Andalus" w:cs="Andalus"/>
                <w:sz w:val="24"/>
                <w:szCs w:val="24"/>
                <w:lang w:eastAsia="ru-RU"/>
              </w:rPr>
              <w:t>Ø</w:t>
            </w:r>
            <w:r w:rsidR="00366B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 составляет 1034 м.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</w:tc>
      </w:tr>
      <w:tr w:rsidR="0037353E" w:rsidRPr="0037353E" w:rsidTr="0037353E"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10" w:type="dxa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37353E"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610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66B0C" w:rsidP="007846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котельная № 2: три котла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-0,9 производительность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Q</w:t>
            </w:r>
            <w:r w:rsidRPr="00874E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874E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874E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Гкал/час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установленная мощность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Гкал/час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подключенная нагрузка – 0,96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Гкал/час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есть ХВО по надежности отпуска тепла котельная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относится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категории</w:t>
            </w:r>
            <w:r w:rsidR="00784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784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протяженность тепловой  сети  при среднем </w:t>
            </w:r>
            <w:r w:rsidR="007846DC">
              <w:rPr>
                <w:rFonts w:ascii="Andalus" w:eastAsia="Times New Roman" w:hAnsi="Andalus" w:cs="Andalus"/>
                <w:sz w:val="24"/>
                <w:szCs w:val="24"/>
                <w:lang w:eastAsia="ru-RU"/>
              </w:rPr>
              <w:t>Ø</w:t>
            </w:r>
            <w:r w:rsidR="00784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108 составляет </w:t>
            </w:r>
            <w:r w:rsidR="00784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6634</w:t>
            </w:r>
            <w:r w:rsidR="00784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</w:tc>
      </w:tr>
      <w:tr w:rsidR="0037353E" w:rsidRPr="0037353E" w:rsidTr="0037353E"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10" w:type="dxa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37353E"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610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7846DC" w:rsidP="007846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котельная №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 три котла КВр-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 производительность Q</w:t>
            </w:r>
            <w:r w:rsidRPr="00874E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874E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,0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Гкал/час, установленная мощность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Гкал/час,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подключенн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ая нагрузка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Гкал/час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есть ХВО.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надежности отпуска тепла котельная относится ко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категории, протяженность тепловой  сети  при среднем </w:t>
            </w:r>
            <w:r>
              <w:rPr>
                <w:rFonts w:ascii="Andalus" w:eastAsia="Times New Roman" w:hAnsi="Andalus" w:cs="Andalus"/>
                <w:sz w:val="24"/>
                <w:szCs w:val="24"/>
                <w:lang w:eastAsia="ru-RU"/>
              </w:rPr>
              <w:t>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составляет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3612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</w:tc>
      </w:tr>
    </w:tbl>
    <w:p w:rsidR="0037353E" w:rsidRPr="0037353E" w:rsidRDefault="0037353E" w:rsidP="0037353E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37353E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Б. Описание фактических показателей деятельности организации, осуществляющей регулируемые виды деятельности в сфере теплоснабжения: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4"/>
        <w:gridCol w:w="8206"/>
        <w:gridCol w:w="639"/>
      </w:tblGrid>
      <w:tr w:rsidR="0037353E" w:rsidRPr="0037353E" w:rsidTr="0037353E">
        <w:trPr>
          <w:trHeight w:val="15"/>
        </w:trPr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</w:p>
        </w:tc>
        <w:tc>
          <w:tcPr>
            <w:tcW w:w="9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37353E"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610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7846DC" w:rsidP="006B33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котельная №</w:t>
            </w:r>
            <w:r w:rsidR="006B33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 произведено  тепловой энергии 6777 Гкал, фактический отпуск тепла 4963,6 Гкал, фактический удельный расход топлива 368,6</w:t>
            </w:r>
            <w:r w:rsidR="001B1B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тут/Гкал, удельный расход электроэнергии 30,8 </w:t>
            </w:r>
            <w:proofErr w:type="spellStart"/>
            <w:r w:rsidR="001B1B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6B33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1B1B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proofErr w:type="gramStart"/>
            <w:r w:rsidR="001B1B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.ч</w:t>
            </w:r>
            <w:proofErr w:type="spellEnd"/>
            <w:proofErr w:type="gramEnd"/>
            <w:r w:rsidR="001B1B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/Гкал. Величина потерь на сетях 1551 </w:t>
            </w:r>
            <w:proofErr w:type="spellStart"/>
            <w:r w:rsidR="001B1B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Гкал</w:t>
            </w:r>
            <w:proofErr w:type="gramStart"/>
            <w:r w:rsidR="001B1B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.т</w:t>
            </w:r>
            <w:proofErr w:type="spellEnd"/>
            <w:proofErr w:type="gramEnd"/>
            <w:r w:rsidR="001B1B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., отношение величин потерь на сетях 1551 </w:t>
            </w:r>
            <w:proofErr w:type="spellStart"/>
            <w:r w:rsidR="001B1B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Гкал.т</w:t>
            </w:r>
            <w:proofErr w:type="spellEnd"/>
            <w:r w:rsidR="001B1B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Отношение величин потерь к отпускаемой 33,8 %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</w:tc>
      </w:tr>
      <w:tr w:rsidR="0037353E" w:rsidRPr="0037353E" w:rsidTr="0037353E"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10" w:type="dxa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37353E"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610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1B1BB5" w:rsidP="006B33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котельная №</w:t>
            </w:r>
            <w:r w:rsidR="006B33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произведено  тепловой энергии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3097,1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Гкал, фактический отпуск тепла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1818,5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Гкал, удельный расход топлива 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13,5 тут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/Гкал, 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дельный расход электроэнергии 42,88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6B33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.ч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/Гкал. Величина потерь на сетях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170,5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Гкал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.т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6B33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Отношение величин потерь к отпускаемой 3</w:t>
            </w:r>
            <w:r w:rsidR="006B33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%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</w:tc>
      </w:tr>
      <w:tr w:rsidR="0037353E" w:rsidRPr="0037353E" w:rsidTr="0037353E"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10" w:type="dxa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37353E"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610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6B33A2" w:rsidP="006B33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котельная №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произведено  тепловой энергии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2723,6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Гкал, фактический отпуск тепла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367,5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Гкал, удельный расход топлива 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,5 тут/Гкал, удельный расход электроэнергии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49,7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.ч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/Гкал. Величина потерь на сетях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Гкал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.т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.,  Отношение величин потерь к отпускаемой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%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</w:tc>
      </w:tr>
    </w:tbl>
    <w:p w:rsidR="0037353E" w:rsidRPr="0037353E" w:rsidRDefault="0037353E" w:rsidP="0037353E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37353E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В. Выявленные дефекты и нарушения (с привязкой к конкретному объекту):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1"/>
        <w:gridCol w:w="8210"/>
        <w:gridCol w:w="638"/>
      </w:tblGrid>
      <w:tr w:rsidR="0037353E" w:rsidRPr="0037353E" w:rsidTr="0037353E">
        <w:trPr>
          <w:trHeight w:val="15"/>
        </w:trPr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</w:p>
        </w:tc>
        <w:tc>
          <w:tcPr>
            <w:tcW w:w="9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37353E"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610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6B33A2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котельная №1 – требуется замена двух котлов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-2,0, тепловая сеть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подземной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прокладкой протяженностью 1,034 км (в 2-х трубном исполнении)</w:t>
            </w:r>
            <w:r w:rsidR="006F62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веде</w:t>
            </w:r>
            <w:r w:rsidR="006F62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ную в эксплуатацию </w:t>
            </w:r>
            <w:r w:rsidR="006F62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1967 г. – износ тепловой сети более 100 %, требуется реконструкция.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</w:tc>
      </w:tr>
      <w:tr w:rsidR="0037353E" w:rsidRPr="0037353E" w:rsidTr="0037353E"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10" w:type="dxa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37353E"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610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6F622C" w:rsidP="006F62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котельная № 2 требуется замена 2-х дымососов ДН 6 тепловая сеть подземной прокладкой протяженностью 6,634 км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2-х трубном исполнении)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введен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ую в эксплуатацию в 19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7 г. – износ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тепловой сети более 100 %,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требуется реконструкция.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</w:tc>
      </w:tr>
      <w:tr w:rsidR="0037353E" w:rsidRPr="0037353E" w:rsidTr="0037353E"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10" w:type="dxa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37353E"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610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6F622C" w:rsidP="006F62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котельная №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требуется замена 2-х дымосос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ДН 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1 теплообменника мощностью 0,9МВт, тепловая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сеть подзем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ной прокладкой протяженностью 3,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км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2-х трубном исполнении)  введенную в эксплуатацию в 19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– износ тепловой сети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70% 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требуется реконструкция.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</w:tbl>
    <w:p w:rsidR="0037353E" w:rsidRPr="0037353E" w:rsidRDefault="0037353E" w:rsidP="0037353E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</w:p>
    <w:p w:rsidR="0037353E" w:rsidRPr="0037353E" w:rsidRDefault="0037353E" w:rsidP="0037353E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37353E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Фотоматериалы и результаты инструментальных исследований (испытаний, измерений) представлены в приложении N _____ к Отчету;</w:t>
      </w:r>
      <w:r w:rsidRPr="0037353E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37353E" w:rsidRPr="0037353E" w:rsidRDefault="0037353E" w:rsidP="0037353E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37353E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3) заключение о техническом состоянии объектов системы теплоснабжения: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84"/>
        <w:gridCol w:w="655"/>
      </w:tblGrid>
      <w:tr w:rsidR="0037353E" w:rsidRPr="0037353E" w:rsidTr="00F538FB">
        <w:trPr>
          <w:trHeight w:val="15"/>
        </w:trPr>
        <w:tc>
          <w:tcPr>
            <w:tcW w:w="8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F538FB">
        <w:tc>
          <w:tcPr>
            <w:tcW w:w="8984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F538FB">
        <w:tc>
          <w:tcPr>
            <w:tcW w:w="8984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F538FB">
        <w:tc>
          <w:tcPr>
            <w:tcW w:w="8984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538FB" w:rsidRPr="0037353E" w:rsidTr="00F538FB">
        <w:tc>
          <w:tcPr>
            <w:tcW w:w="8984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F538FB" w:rsidRDefault="00F538FB" w:rsidP="00402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котельная №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требуется замена 2 котлов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-2,0 теплообменников 1 на отопление мощностью 2,0 МВт 1 ГВС мощностью 0,8 МВт реконструкция теплосети</w:t>
            </w:r>
          </w:p>
          <w:p w:rsidR="00F538FB" w:rsidRDefault="00F538FB" w:rsidP="00402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котельная № 2 -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замена 2-х дымососов ДН-6, реконструкция теплосети</w:t>
            </w:r>
          </w:p>
          <w:p w:rsidR="000812BD" w:rsidRPr="0037353E" w:rsidRDefault="000812BD" w:rsidP="000812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котельная № 3 - замена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дымосос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ДН-6, реконструкция теплосети</w:t>
            </w:r>
          </w:p>
        </w:tc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F538FB" w:rsidRPr="0037353E" w:rsidRDefault="00F538FB" w:rsidP="0037353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</w:tc>
      </w:tr>
    </w:tbl>
    <w:p w:rsidR="0037353E" w:rsidRPr="0037353E" w:rsidRDefault="0037353E" w:rsidP="0037353E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37353E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4) оценка технического состояния объектов системы теплоснабжения в момент проведения обследования, включая процент износа объекта теплоснабжения: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7"/>
        <w:gridCol w:w="3091"/>
        <w:gridCol w:w="1777"/>
        <w:gridCol w:w="2512"/>
        <w:gridCol w:w="1522"/>
      </w:tblGrid>
      <w:tr w:rsidR="0037353E" w:rsidRPr="0037353E" w:rsidTr="000812BD">
        <w:trPr>
          <w:trHeight w:val="15"/>
        </w:trPr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</w:p>
        </w:tc>
        <w:tc>
          <w:tcPr>
            <w:tcW w:w="3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0812BD">
        <w:tc>
          <w:tcPr>
            <w:tcW w:w="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N п/п</w:t>
            </w:r>
          </w:p>
        </w:tc>
        <w:tc>
          <w:tcPr>
            <w:tcW w:w="30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объекта</w:t>
            </w:r>
          </w:p>
        </w:tc>
        <w:tc>
          <w:tcPr>
            <w:tcW w:w="17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 ввода в эксплуатацию</w:t>
            </w:r>
          </w:p>
        </w:tc>
        <w:tc>
          <w:tcPr>
            <w:tcW w:w="25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технического состояния</w:t>
            </w:r>
          </w:p>
        </w:tc>
        <w:tc>
          <w:tcPr>
            <w:tcW w:w="1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 износа</w:t>
            </w:r>
          </w:p>
        </w:tc>
      </w:tr>
      <w:tr w:rsidR="0037353E" w:rsidRPr="0037353E" w:rsidTr="000812BD">
        <w:tc>
          <w:tcPr>
            <w:tcW w:w="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0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Default="006F622C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котельная № 1</w:t>
            </w:r>
          </w:p>
          <w:p w:rsidR="000812BD" w:rsidRPr="0037353E" w:rsidRDefault="000812BD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теплосети к котельной №1</w:t>
            </w:r>
          </w:p>
        </w:tc>
        <w:tc>
          <w:tcPr>
            <w:tcW w:w="17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Default="00F538FB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</w:t>
            </w:r>
          </w:p>
          <w:p w:rsidR="000812BD" w:rsidRPr="0037353E" w:rsidRDefault="000812BD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1967</w:t>
            </w:r>
          </w:p>
        </w:tc>
        <w:tc>
          <w:tcPr>
            <w:tcW w:w="25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Default="000812BD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удовлетв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0812BD" w:rsidRPr="0037353E" w:rsidRDefault="000812BD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неудовлетв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Default="000812BD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  <w:p w:rsidR="000812BD" w:rsidRPr="0037353E" w:rsidRDefault="000812BD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0812BD" w:rsidRPr="0037353E" w:rsidTr="000812BD">
        <w:tc>
          <w:tcPr>
            <w:tcW w:w="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0812BD" w:rsidRPr="0037353E" w:rsidRDefault="000812BD" w:rsidP="0037353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0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0812BD" w:rsidRDefault="000812BD" w:rsidP="00402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котельная № 2</w:t>
            </w:r>
          </w:p>
          <w:p w:rsidR="000812BD" w:rsidRPr="0037353E" w:rsidRDefault="000812BD" w:rsidP="00402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теплосети к котельной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0812BD" w:rsidRDefault="000812BD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</w:t>
            </w:r>
          </w:p>
          <w:p w:rsidR="000812BD" w:rsidRPr="0037353E" w:rsidRDefault="000812BD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1957</w:t>
            </w:r>
          </w:p>
        </w:tc>
        <w:tc>
          <w:tcPr>
            <w:tcW w:w="25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4B296F" w:rsidRDefault="000812BD" w:rsidP="002D75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243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удовлетв</w:t>
            </w:r>
            <w:proofErr w:type="spellEnd"/>
            <w:r w:rsidR="004B296F" w:rsidRPr="00B243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0812BD" w:rsidRPr="00B2434C" w:rsidRDefault="004B296F" w:rsidP="002D75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243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неудовлетв</w:t>
            </w:r>
            <w:proofErr w:type="spellEnd"/>
            <w:r w:rsidRPr="00B243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0812BD" w:rsidRDefault="000812BD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  <w:p w:rsidR="000812BD" w:rsidRPr="0037353E" w:rsidRDefault="000812BD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4B296F" w:rsidRPr="0037353E" w:rsidTr="000812BD">
        <w:tc>
          <w:tcPr>
            <w:tcW w:w="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4B296F" w:rsidRPr="0037353E" w:rsidRDefault="004B296F" w:rsidP="0037353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0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4B296F" w:rsidRDefault="004B296F" w:rsidP="00402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котельная № 3</w:t>
            </w:r>
          </w:p>
          <w:p w:rsidR="004B296F" w:rsidRPr="0037353E" w:rsidRDefault="004B296F" w:rsidP="00402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теплосети к котельной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4B296F" w:rsidRDefault="004B296F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</w:t>
            </w:r>
          </w:p>
          <w:p w:rsidR="004B296F" w:rsidRPr="0037353E" w:rsidRDefault="004B296F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1992</w:t>
            </w:r>
            <w:bookmarkStart w:id="0" w:name="_GoBack"/>
            <w:bookmarkEnd w:id="0"/>
          </w:p>
        </w:tc>
        <w:tc>
          <w:tcPr>
            <w:tcW w:w="25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4B296F" w:rsidRDefault="004B296F" w:rsidP="00402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243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удовлетв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4B296F" w:rsidRPr="00B2434C" w:rsidRDefault="004B296F" w:rsidP="00402B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243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удовлетв</w:t>
            </w:r>
            <w:proofErr w:type="spellEnd"/>
            <w:r w:rsidRPr="00B243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5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4B296F" w:rsidRDefault="004B296F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  <w:p w:rsidR="004B296F" w:rsidRPr="0037353E" w:rsidRDefault="004B296F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</w:tr>
    </w:tbl>
    <w:p w:rsidR="0037353E" w:rsidRDefault="0037353E" w:rsidP="0037353E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37353E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5) заключение о возможности, условиях (режимах) и сроках дальнейшей эксплуатации объектов системы теплоснабжения:</w:t>
      </w:r>
    </w:p>
    <w:p w:rsidR="000812BD" w:rsidRDefault="000812BD" w:rsidP="000812BD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Котельная № 1 подлежит дальнейшей эксплуатации  в </w:t>
      </w:r>
      <w:proofErr w:type="gramStart"/>
      <w:r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установленном</w:t>
      </w:r>
      <w:proofErr w:type="gramEnd"/>
      <w:r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 графиком режимах, теплосеть подлежит ремонту с осторожностью дальнейшей эксплуатацией</w:t>
      </w:r>
    </w:p>
    <w:p w:rsidR="000812BD" w:rsidRDefault="000812BD" w:rsidP="000812BD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Котельная№ 2 подлежит дальнейшей эксплуатации  в  </w:t>
      </w:r>
      <w:proofErr w:type="gramStart"/>
      <w:r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установленном</w:t>
      </w:r>
      <w:proofErr w:type="gramEnd"/>
      <w:r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 графиком режимах, теплосеть подлежит ремонту с осторожностью дальнейшей эксплуатацией</w:t>
      </w:r>
    </w:p>
    <w:p w:rsidR="000812BD" w:rsidRPr="0037353E" w:rsidRDefault="000812BD" w:rsidP="000812BD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Котельная№</w:t>
      </w:r>
      <w:r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3</w:t>
      </w:r>
      <w:r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подлежит дальнейшей эксплуатации  в  </w:t>
      </w:r>
      <w:proofErr w:type="gramStart"/>
      <w:r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установленном</w:t>
      </w:r>
      <w:proofErr w:type="gramEnd"/>
      <w:r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 графиком режимах, теплосеть </w:t>
      </w:r>
      <w:r w:rsidR="001F3068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допущена к</w:t>
      </w:r>
      <w:r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эксплуатаци</w:t>
      </w:r>
      <w:r w:rsidR="001F3068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и.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92"/>
        <w:gridCol w:w="647"/>
      </w:tblGrid>
      <w:tr w:rsidR="0037353E" w:rsidRPr="0037353E" w:rsidTr="0037353E">
        <w:trPr>
          <w:trHeight w:val="15"/>
        </w:trPr>
        <w:tc>
          <w:tcPr>
            <w:tcW w:w="10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37353E">
        <w:tc>
          <w:tcPr>
            <w:tcW w:w="10718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37353E">
        <w:tc>
          <w:tcPr>
            <w:tcW w:w="10718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37353E">
        <w:tc>
          <w:tcPr>
            <w:tcW w:w="10718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</w:tc>
      </w:tr>
    </w:tbl>
    <w:p w:rsidR="0037353E" w:rsidRPr="0037353E" w:rsidRDefault="0037353E" w:rsidP="0037353E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37353E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6) ссылки на строительные нормы, правила, технические регламенты, иную техническую документацию: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1"/>
        <w:gridCol w:w="8229"/>
        <w:gridCol w:w="629"/>
      </w:tblGrid>
      <w:tr w:rsidR="0037353E" w:rsidRPr="0037353E" w:rsidTr="0037353E">
        <w:trPr>
          <w:trHeight w:val="15"/>
        </w:trPr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</w:p>
        </w:tc>
        <w:tc>
          <w:tcPr>
            <w:tcW w:w="9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37353E"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794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1F3068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приказ № 190-ФЗ от 27.07.2010 г. 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</w:tc>
      </w:tr>
      <w:tr w:rsidR="0037353E" w:rsidRPr="0037353E" w:rsidTr="0037353E"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94" w:type="dxa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37353E"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794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1F3068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правительства РФ от 08.08.2012 г. № 808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актуальн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редакцией СП  124.13330.2012 «Тепловые сети» 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</w:tc>
      </w:tr>
      <w:tr w:rsidR="0037353E" w:rsidRPr="0037353E" w:rsidTr="0037353E"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94" w:type="dxa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37353E"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794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1F3068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СНиП 11-35-76 «Котельные установки, схема теплоснабжения № ТО-24-СТ.237-21</w:t>
            </w: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</w:tc>
      </w:tr>
    </w:tbl>
    <w:p w:rsidR="00386947" w:rsidRDefault="0037353E" w:rsidP="0037353E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proofErr w:type="gramStart"/>
      <w:r w:rsidRPr="0037353E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7) рекомендации и предложения по плановым значениям показателей надежности и энергетической эффективности, по режимам эксплуатации обследованных объектов, по мероприятиям с указанием предельных сроков их проведения (включая проведение капитального ремонта и реализацию инвестиционных проектов), необходимых для достижения предложенных плановых значений показателей надежности, и энергетической эффективности, рекомендации по способам приведения объектов системы теплоснабжения в состояние, необходимое для дальнейшей эксплуатации, и возможные проектные</w:t>
      </w:r>
      <w:proofErr w:type="gramEnd"/>
      <w:r w:rsidRPr="0037353E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решения:</w:t>
      </w:r>
      <w:r w:rsidRPr="0037353E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37353E" w:rsidRDefault="001F3068" w:rsidP="0037353E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1) котельная № 1 – реконструкция тепловой сети 1034 м (100 % износ), замена 2-х котлов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КВр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-2,0, замена теплообменников на 2,0 МВт 1 шт. и на 0,8 МВт -1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шт</w:t>
      </w:r>
      <w:proofErr w:type="spellEnd"/>
      <w:proofErr w:type="gramEnd"/>
      <w:r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, замена дымососов 2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шт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ДН8 </w:t>
      </w:r>
    </w:p>
    <w:p w:rsidR="001F3068" w:rsidRDefault="001F3068" w:rsidP="0037353E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2) котельная № 2 – реконструкция тепловой сети 6634 м (100% износ), замена  двух</w:t>
      </w:r>
      <w:r w:rsidR="00386947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дымососов ДН-6</w:t>
      </w:r>
    </w:p>
    <w:p w:rsidR="00386947" w:rsidRPr="0037353E" w:rsidRDefault="00386947" w:rsidP="0037353E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3) котельная № 3 – реконструкция тепловой сети 3612 м, замена дымососа ДН-6, замена теплообменника 0,9 МВт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68"/>
        <w:gridCol w:w="671"/>
      </w:tblGrid>
      <w:tr w:rsidR="0037353E" w:rsidRPr="0037353E" w:rsidTr="0037353E">
        <w:trPr>
          <w:trHeight w:val="15"/>
        </w:trPr>
        <w:tc>
          <w:tcPr>
            <w:tcW w:w="10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37353E">
        <w:tc>
          <w:tcPr>
            <w:tcW w:w="10718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37353E">
        <w:tc>
          <w:tcPr>
            <w:tcW w:w="10718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353E" w:rsidRPr="0037353E" w:rsidTr="0037353E">
        <w:tc>
          <w:tcPr>
            <w:tcW w:w="10718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37353E" w:rsidRPr="0037353E" w:rsidRDefault="0037353E" w:rsidP="0037353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35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.".</w:t>
            </w:r>
          </w:p>
        </w:tc>
      </w:tr>
    </w:tbl>
    <w:p w:rsidR="0037353E" w:rsidRPr="0037353E" w:rsidRDefault="0037353E" w:rsidP="0037353E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</w:p>
    <w:p w:rsidR="00AF2BF8" w:rsidRDefault="004B296F"/>
    <w:sectPr w:rsidR="00AF2BF8" w:rsidSect="00D13D52">
      <w:pgSz w:w="11906" w:h="16838"/>
      <w:pgMar w:top="709" w:right="566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6475"/>
    <w:rsid w:val="000812BD"/>
    <w:rsid w:val="000D5332"/>
    <w:rsid w:val="0010008C"/>
    <w:rsid w:val="001B1BB5"/>
    <w:rsid w:val="001F3068"/>
    <w:rsid w:val="00366B0C"/>
    <w:rsid w:val="0037353E"/>
    <w:rsid w:val="00386947"/>
    <w:rsid w:val="004B296F"/>
    <w:rsid w:val="00531B85"/>
    <w:rsid w:val="006B33A2"/>
    <w:rsid w:val="006F622C"/>
    <w:rsid w:val="007846DC"/>
    <w:rsid w:val="00846475"/>
    <w:rsid w:val="00874EBF"/>
    <w:rsid w:val="00D13D52"/>
    <w:rsid w:val="00F53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59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88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262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778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35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4839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16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23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64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49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8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21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31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docs.cntd.ru/document/56485968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3</Pages>
  <Words>1203</Words>
  <Characters>6862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 В. Нерубаева</dc:creator>
  <cp:lastModifiedBy>user</cp:lastModifiedBy>
  <cp:revision>4</cp:revision>
  <cp:lastPrinted>2022-06-30T04:45:00Z</cp:lastPrinted>
  <dcterms:created xsi:type="dcterms:W3CDTF">2022-06-30T02:26:00Z</dcterms:created>
  <dcterms:modified xsi:type="dcterms:W3CDTF">2022-06-30T04:45:00Z</dcterms:modified>
</cp:coreProperties>
</file>