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17" w:rsidRDefault="00F71B17" w:rsidP="0084618C"/>
    <w:tbl>
      <w:tblPr>
        <w:tblW w:w="7700" w:type="dxa"/>
        <w:jc w:val="center"/>
        <w:tblCellMar>
          <w:top w:w="15" w:type="dxa"/>
          <w:bottom w:w="15" w:type="dxa"/>
        </w:tblCellMar>
        <w:tblLook w:val="04A0"/>
      </w:tblPr>
      <w:tblGrid>
        <w:gridCol w:w="5880"/>
        <w:gridCol w:w="760"/>
        <w:gridCol w:w="1060"/>
      </w:tblGrid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Устройство тротуара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sz w:val="22"/>
                <w:lang w:eastAsia="ru-RU"/>
              </w:rPr>
              <w:t>Подготовительные работы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Разбивка контура укладываемой площади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363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Земляное полотно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земляного полотна на глубину 0,25м экскават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ром с погрузкой в автосамосвал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109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Перевозка грунта в отвал на расстояние не более 2км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180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Планировка земляного полотна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436</w:t>
            </w: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Уплотнение грунта земляного полотна </w:t>
            </w:r>
            <w:proofErr w:type="spell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пневмотрамбовкой</w:t>
            </w:r>
            <w:proofErr w:type="spellEnd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глубину 0,25м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104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Дорожная одежда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Устройство несущего слоя из щебня фр. 20-40мм толщиной 0,15м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363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Установка бортового камня БР 100.20.8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м.п.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706</w:t>
            </w: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Устройство выравнивающего слоя из песка средней кру</w:t>
            </w:r>
            <w:r w:rsidRPr="004C6071">
              <w:rPr>
                <w:rFonts w:eastAsia="Times New Roman" w:cs="Times New Roman"/>
                <w:sz w:val="22"/>
                <w:lang w:eastAsia="ru-RU"/>
              </w:rPr>
              <w:t>п</w:t>
            </w:r>
            <w:r w:rsidRPr="004C6071">
              <w:rPr>
                <w:rFonts w:eastAsia="Times New Roman" w:cs="Times New Roman"/>
                <w:sz w:val="22"/>
                <w:lang w:eastAsia="ru-RU"/>
              </w:rPr>
              <w:t>ности толщиной 0,05м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363</w:t>
            </w: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Укладка тротуарной плитки размером 300х300х50, ГОСТ 17608-91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363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Засыпка </w:t>
            </w:r>
            <w:proofErr w:type="spell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пзух</w:t>
            </w:r>
            <w:proofErr w:type="spellEnd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грунтом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Уплотнение грунта </w:t>
            </w:r>
            <w:proofErr w:type="spell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пневмотрамбовкой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Демонтаж существующего бортового камня БР 100.30.15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23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Устройство нового  бортовог</w:t>
            </w:r>
            <w:bookmarkStart w:id="0" w:name="_GoBack"/>
            <w:bookmarkEnd w:id="0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о камня БР 100.30.15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23</w:t>
            </w:r>
          </w:p>
        </w:tc>
      </w:tr>
    </w:tbl>
    <w:p w:rsidR="00F71B17" w:rsidRPr="0084618C" w:rsidRDefault="00F71B17" w:rsidP="001B66C0">
      <w:pPr>
        <w:jc w:val="center"/>
        <w:sectPr w:rsidR="00F71B17" w:rsidRPr="0084618C" w:rsidSect="00631B58">
          <w:footerReference w:type="default" r:id="rId7"/>
          <w:pgSz w:w="11906" w:h="16838" w:code="9"/>
          <w:pgMar w:top="794" w:right="720" w:bottom="284" w:left="1644" w:header="0" w:footer="0" w:gutter="0"/>
          <w:pgBorders>
            <w:top w:val="single" w:sz="12" w:space="25" w:color="auto"/>
            <w:left w:val="single" w:sz="12" w:space="21" w:color="auto"/>
            <w:bottom w:val="single" w:sz="12" w:space="0" w:color="auto"/>
            <w:right w:val="single" w:sz="12" w:space="20" w:color="auto"/>
          </w:pgBorders>
          <w:cols w:space="708"/>
          <w:docGrid w:linePitch="381"/>
        </w:sectPr>
      </w:pPr>
    </w:p>
    <w:tbl>
      <w:tblPr>
        <w:tblW w:w="7700" w:type="dxa"/>
        <w:jc w:val="center"/>
        <w:tblCellMar>
          <w:top w:w="15" w:type="dxa"/>
          <w:bottom w:w="15" w:type="dxa"/>
        </w:tblCellMar>
        <w:tblLook w:val="04A0"/>
      </w:tblPr>
      <w:tblGrid>
        <w:gridCol w:w="5880"/>
        <w:gridCol w:w="760"/>
        <w:gridCol w:w="1060"/>
      </w:tblGrid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Благоустройство у дома №15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Земляное полотно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земляного полотна на глубину 0,1м экскават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ром с погрузкой в автосамосвал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Перевозка грунта в отвал на расстояние не более 2км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35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Планировка земляного полотна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202</w:t>
            </w: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Уплотнение грунта земляного полотна </w:t>
            </w:r>
            <w:proofErr w:type="spell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пневмотрамбовкой</w:t>
            </w:r>
            <w:proofErr w:type="spellEnd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глубину 0,25м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51</w:t>
            </w:r>
          </w:p>
        </w:tc>
      </w:tr>
      <w:tr w:rsidR="004C6071" w:rsidRPr="004C6071" w:rsidTr="004C6071">
        <w:trPr>
          <w:trHeight w:val="9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Устройство покрытия детской площадки из песка средней крупности (отсев из материалов дробления фр. 0-5мм, ГОСТ 25607-2009) толщиной 0,1м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игрового комплекса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спортивного комплекса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качелей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скамьи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урны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Благоустройство у дома № 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скамьи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урны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Благоустройство у дома №17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Земляное полотно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земляного полотна на глубину 0,1м экскават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ром с погрузкой в автосамосвал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Перевозка грунта в отвал на расстояние не более 2км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35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Планировка земляного полотна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202</w:t>
            </w:r>
          </w:p>
        </w:tc>
      </w:tr>
      <w:tr w:rsidR="004C6071" w:rsidRPr="004C6071" w:rsidTr="004C6071">
        <w:trPr>
          <w:trHeight w:val="6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Уплотнение грунта земляного полотна </w:t>
            </w:r>
            <w:proofErr w:type="spell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пневмотрамбовкой</w:t>
            </w:r>
            <w:proofErr w:type="spellEnd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на глубину 0,25м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51</w:t>
            </w:r>
          </w:p>
        </w:tc>
      </w:tr>
      <w:tr w:rsidR="004C6071" w:rsidRPr="004C6071" w:rsidTr="004C6071">
        <w:trPr>
          <w:trHeight w:val="9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Устройство покрытия детской площадки из песка средней крупности (отсев из материалов дробления фр. 0-5мм, ГОСТ 25607-2009) толщиной 0,1м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proofErr w:type="gramStart"/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202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песочницы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игрового комплекса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качелей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скамьи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урны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Установка перильного ограждения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м.п.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</w:tr>
    </w:tbl>
    <w:p w:rsidR="006741A4" w:rsidRDefault="006741A4" w:rsidP="0052512A">
      <w:pPr>
        <w:pStyle w:val="MyTextStyle"/>
        <w:ind w:firstLine="709"/>
      </w:pPr>
    </w:p>
    <w:p w:rsidR="004C6071" w:rsidRDefault="004C6071" w:rsidP="0052512A">
      <w:pPr>
        <w:pStyle w:val="MyTextStyle"/>
        <w:ind w:firstLine="709"/>
      </w:pPr>
    </w:p>
    <w:tbl>
      <w:tblPr>
        <w:tblW w:w="7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/>
      </w:tblPr>
      <w:tblGrid>
        <w:gridCol w:w="5880"/>
        <w:gridCol w:w="760"/>
        <w:gridCol w:w="1060"/>
      </w:tblGrid>
      <w:tr w:rsidR="004C6071" w:rsidRPr="004C6071" w:rsidTr="004C6071">
        <w:trPr>
          <w:trHeight w:val="600"/>
          <w:jc w:val="center"/>
        </w:trPr>
        <w:tc>
          <w:tcPr>
            <w:tcW w:w="5880" w:type="dxa"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Примечания: Элементы благоустройства детской площадки производства фирмы "ЮМАГС"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Песочница, арт. 0220 - 9680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Песочница, арт. 0203/1 - 6980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Игровой комплекс, арт. 0910 - 69200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Игровой комплекс, арт. 0991 - 69420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Качели, арт. 0520 - 15100руб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Подвеска для качелей, арт. 0422 - 2480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Подвеска для качелей, арт. 0423 - 4850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Скамья, арт. 0603 - 3470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Урна, арт. 0652 - 2300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Игровой комплекс, арт. 0990 - 101530 руб.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C6071" w:rsidRPr="004C6071" w:rsidTr="004C6071">
        <w:trPr>
          <w:trHeight w:val="300"/>
          <w:jc w:val="center"/>
        </w:trPr>
        <w:tc>
          <w:tcPr>
            <w:tcW w:w="5880" w:type="dxa"/>
            <w:noWrap/>
            <w:vAlign w:val="bottom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4C6071">
              <w:rPr>
                <w:rFonts w:eastAsia="Times New Roman" w:cs="Times New Roman"/>
                <w:color w:val="000000"/>
                <w:sz w:val="22"/>
                <w:lang w:eastAsia="ru-RU"/>
              </w:rPr>
              <w:t>Спортивный комплекс, арт. 0738 - 50610</w:t>
            </w:r>
          </w:p>
        </w:tc>
        <w:tc>
          <w:tcPr>
            <w:tcW w:w="7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60" w:type="dxa"/>
            <w:noWrap/>
            <w:vAlign w:val="center"/>
            <w:hideMark/>
          </w:tcPr>
          <w:p w:rsidR="004C6071" w:rsidRPr="004C6071" w:rsidRDefault="004C6071" w:rsidP="004C6071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6071" w:rsidRDefault="004C6071" w:rsidP="0052512A">
      <w:pPr>
        <w:pStyle w:val="MyTextStyle"/>
        <w:ind w:firstLine="709"/>
      </w:pPr>
    </w:p>
    <w:sectPr w:rsidR="004C6071" w:rsidSect="00D624A4">
      <w:footerReference w:type="default" r:id="rId8"/>
      <w:pgSz w:w="11906" w:h="16838" w:code="9"/>
      <w:pgMar w:top="794" w:right="720" w:bottom="340" w:left="1644" w:header="0" w:footer="0" w:gutter="0"/>
      <w:pgBorders>
        <w:top w:val="single" w:sz="12" w:space="25" w:color="auto"/>
        <w:left w:val="single" w:sz="12" w:space="21" w:color="auto"/>
        <w:bottom w:val="single" w:sz="12" w:space="0" w:color="auto"/>
        <w:right w:val="single" w:sz="12" w:space="20" w:color="auto"/>
      </w:pgBorders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F8B" w:rsidRDefault="009B3F8B" w:rsidP="00797328">
      <w:pPr>
        <w:spacing w:line="240" w:lineRule="auto"/>
      </w:pPr>
      <w:r>
        <w:separator/>
      </w:r>
    </w:p>
  </w:endnote>
  <w:endnote w:type="continuationSeparator" w:id="0">
    <w:p w:rsidR="009B3F8B" w:rsidRDefault="009B3F8B" w:rsidP="00797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0374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/>
    </w:tblPr>
    <w:tblGrid>
      <w:gridCol w:w="617"/>
      <w:gridCol w:w="600"/>
      <w:gridCol w:w="635"/>
      <w:gridCol w:w="756"/>
      <w:gridCol w:w="720"/>
      <w:gridCol w:w="860"/>
      <w:gridCol w:w="3452"/>
      <w:gridCol w:w="940"/>
      <w:gridCol w:w="825"/>
      <w:gridCol w:w="969"/>
    </w:tblGrid>
    <w:tr w:rsidR="007618B0" w:rsidRPr="00E11D11" w:rsidTr="002F6B43">
      <w:trPr>
        <w:trHeight w:val="283"/>
        <w:jc w:val="center"/>
      </w:trPr>
      <w:tc>
        <w:tcPr>
          <w:tcW w:w="61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0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35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756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186" w:type="dxa"/>
          <w:gridSpan w:val="4"/>
          <w:vMerge w:val="restart"/>
          <w:vAlign w:val="center"/>
        </w:tcPr>
        <w:p w:rsidR="007618B0" w:rsidRDefault="001518C5" w:rsidP="003E1216">
          <w:pPr>
            <w:pStyle w:val="a5"/>
            <w:jc w:val="center"/>
            <w:rPr>
              <w:rFonts w:cs="Times New Roman"/>
              <w:sz w:val="24"/>
              <w:szCs w:val="24"/>
            </w:rPr>
          </w:pPr>
          <w:r>
            <w:rPr>
              <w:rFonts w:cs="Times New Roman"/>
              <w:sz w:val="24"/>
              <w:szCs w:val="24"/>
            </w:rPr>
            <w:t>36</w:t>
          </w:r>
          <w:r w:rsidR="00237711">
            <w:rPr>
              <w:rFonts w:cs="Times New Roman"/>
              <w:sz w:val="24"/>
              <w:szCs w:val="24"/>
            </w:rPr>
            <w:t>-05</w:t>
          </w:r>
          <w:r w:rsidR="006741A4">
            <w:rPr>
              <w:rFonts w:cs="Times New Roman"/>
              <w:sz w:val="24"/>
              <w:szCs w:val="24"/>
            </w:rPr>
            <w:t>.2017</w:t>
          </w:r>
          <w:r w:rsidR="007618B0">
            <w:rPr>
              <w:rFonts w:cs="Times New Roman"/>
              <w:sz w:val="24"/>
              <w:szCs w:val="24"/>
            </w:rPr>
            <w:t>-АД</w:t>
          </w:r>
          <w:proofErr w:type="gramStart"/>
          <w:r w:rsidR="00DA780E">
            <w:rPr>
              <w:rFonts w:cs="Times New Roman"/>
              <w:sz w:val="24"/>
              <w:szCs w:val="24"/>
            </w:rPr>
            <w:t>.В</w:t>
          </w:r>
          <w:proofErr w:type="gramEnd"/>
          <w:r w:rsidR="00DA780E">
            <w:rPr>
              <w:rFonts w:cs="Times New Roman"/>
              <w:sz w:val="24"/>
              <w:szCs w:val="24"/>
            </w:rPr>
            <w:t>1</w:t>
          </w:r>
        </w:p>
        <w:p w:rsidR="001518C5" w:rsidRDefault="001518C5" w:rsidP="00237711">
          <w:pPr>
            <w:pStyle w:val="MyTextStyle"/>
            <w:spacing w:line="240" w:lineRule="auto"/>
            <w:ind w:left="-52" w:right="-73"/>
            <w:jc w:val="center"/>
            <w:rPr>
              <w:sz w:val="24"/>
              <w:szCs w:val="24"/>
            </w:rPr>
          </w:pPr>
          <w:r w:rsidRPr="001518C5">
            <w:rPr>
              <w:sz w:val="24"/>
              <w:szCs w:val="24"/>
            </w:rPr>
            <w:t>Благоустройство придомовой территории дома №15, №16, №17 по ул</w:t>
          </w:r>
          <w:proofErr w:type="gramStart"/>
          <w:r w:rsidRPr="001518C5">
            <w:rPr>
              <w:sz w:val="24"/>
              <w:szCs w:val="24"/>
            </w:rPr>
            <w:t>.Л</w:t>
          </w:r>
          <w:proofErr w:type="gramEnd"/>
          <w:r w:rsidRPr="001518C5">
            <w:rPr>
              <w:sz w:val="24"/>
              <w:szCs w:val="24"/>
            </w:rPr>
            <w:t xml:space="preserve">есная в с.Ярково Новосибирского района </w:t>
          </w:r>
        </w:p>
        <w:p w:rsidR="00B53A53" w:rsidRPr="001518C5" w:rsidRDefault="001518C5" w:rsidP="00237711">
          <w:pPr>
            <w:pStyle w:val="MyTextStyle"/>
            <w:spacing w:line="240" w:lineRule="auto"/>
            <w:ind w:left="-52" w:right="-73"/>
            <w:jc w:val="center"/>
            <w:rPr>
              <w:rFonts w:cs="Times New Roman"/>
              <w:sz w:val="24"/>
              <w:szCs w:val="24"/>
            </w:rPr>
          </w:pPr>
          <w:r w:rsidRPr="001518C5">
            <w:rPr>
              <w:sz w:val="24"/>
              <w:szCs w:val="24"/>
            </w:rPr>
            <w:t>Новосибирской области</w:t>
          </w:r>
        </w:p>
      </w:tc>
    </w:tr>
    <w:tr w:rsidR="007618B0" w:rsidRPr="00E11D11" w:rsidTr="002F6B43">
      <w:trPr>
        <w:trHeight w:val="283"/>
        <w:jc w:val="center"/>
      </w:trPr>
      <w:tc>
        <w:tcPr>
          <w:tcW w:w="61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0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35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756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6186" w:type="dxa"/>
          <w:gridSpan w:val="4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</w:tr>
    <w:tr w:rsidR="007618B0" w:rsidRPr="00E11D11" w:rsidTr="002F6B43">
      <w:trPr>
        <w:trHeight w:val="283"/>
        <w:jc w:val="center"/>
      </w:trPr>
      <w:tc>
        <w:tcPr>
          <w:tcW w:w="61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proofErr w:type="spellStart"/>
          <w:r w:rsidRPr="00E11D11">
            <w:rPr>
              <w:rFonts w:cs="Times New Roman"/>
              <w:sz w:val="20"/>
              <w:szCs w:val="20"/>
            </w:rPr>
            <w:t>Изм</w:t>
          </w:r>
          <w:proofErr w:type="spellEnd"/>
          <w:r w:rsidRPr="00E11D11"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60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Кол.</w:t>
          </w:r>
        </w:p>
      </w:tc>
      <w:tc>
        <w:tcPr>
          <w:tcW w:w="635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756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№док.</w:t>
          </w:r>
        </w:p>
      </w:tc>
      <w:tc>
        <w:tcPr>
          <w:tcW w:w="720" w:type="dxa"/>
          <w:vAlign w:val="center"/>
        </w:tcPr>
        <w:p w:rsidR="007618B0" w:rsidRPr="00E11D11" w:rsidRDefault="007618B0" w:rsidP="002F6B43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proofErr w:type="spellStart"/>
          <w:r w:rsidRPr="00E11D11">
            <w:rPr>
              <w:rFonts w:cs="Times New Roman"/>
              <w:sz w:val="20"/>
              <w:szCs w:val="20"/>
            </w:rPr>
            <w:t>Подп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Дата</w:t>
          </w:r>
        </w:p>
      </w:tc>
      <w:tc>
        <w:tcPr>
          <w:tcW w:w="6186" w:type="dxa"/>
          <w:gridSpan w:val="4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</w:tr>
    <w:tr w:rsidR="007618B0" w:rsidRPr="00E11D11" w:rsidTr="002F6B43">
      <w:trPr>
        <w:trHeight w:val="283"/>
        <w:jc w:val="center"/>
      </w:trPr>
      <w:tc>
        <w:tcPr>
          <w:tcW w:w="1217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Разработал</w:t>
          </w:r>
        </w:p>
      </w:tc>
      <w:tc>
        <w:tcPr>
          <w:tcW w:w="1391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  <w:proofErr w:type="spellStart"/>
          <w:r w:rsidRPr="00E11D11">
            <w:rPr>
              <w:rFonts w:cs="Times New Roman"/>
              <w:sz w:val="20"/>
              <w:szCs w:val="20"/>
            </w:rPr>
            <w:t>Качесов</w:t>
          </w:r>
          <w:proofErr w:type="spellEnd"/>
          <w:r w:rsidRPr="00E11D11">
            <w:rPr>
              <w:rFonts w:cs="Times New Roman"/>
              <w:sz w:val="20"/>
              <w:szCs w:val="20"/>
            </w:rPr>
            <w:t xml:space="preserve"> А.И.</w:t>
          </w: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237711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05</w:t>
          </w:r>
          <w:r w:rsidR="006741A4">
            <w:rPr>
              <w:rFonts w:cs="Times New Roman"/>
              <w:sz w:val="20"/>
              <w:szCs w:val="20"/>
            </w:rPr>
            <w:t>.17</w:t>
          </w:r>
        </w:p>
      </w:tc>
      <w:tc>
        <w:tcPr>
          <w:tcW w:w="3452" w:type="dxa"/>
          <w:vMerge w:val="restart"/>
          <w:vAlign w:val="center"/>
        </w:tcPr>
        <w:p w:rsidR="007618B0" w:rsidRPr="00E11D11" w:rsidRDefault="00B53A53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Сводная ведомость объемов работ</w:t>
          </w:r>
        </w:p>
      </w:tc>
      <w:tc>
        <w:tcPr>
          <w:tcW w:w="94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Стадия</w:t>
          </w:r>
        </w:p>
      </w:tc>
      <w:tc>
        <w:tcPr>
          <w:tcW w:w="825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969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Листов</w:t>
          </w:r>
        </w:p>
      </w:tc>
    </w:tr>
    <w:tr w:rsidR="007618B0" w:rsidRPr="00E11D11" w:rsidTr="002F6B43">
      <w:trPr>
        <w:trHeight w:val="283"/>
        <w:jc w:val="center"/>
      </w:trPr>
      <w:tc>
        <w:tcPr>
          <w:tcW w:w="1217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Проверил</w:t>
          </w:r>
        </w:p>
      </w:tc>
      <w:tc>
        <w:tcPr>
          <w:tcW w:w="1391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  <w:proofErr w:type="spellStart"/>
          <w:r w:rsidRPr="00E11D11">
            <w:rPr>
              <w:rFonts w:cs="Times New Roman"/>
              <w:sz w:val="20"/>
              <w:szCs w:val="20"/>
            </w:rPr>
            <w:t>Сиркин</w:t>
          </w:r>
          <w:proofErr w:type="spellEnd"/>
          <w:r w:rsidRPr="00E11D11">
            <w:rPr>
              <w:rFonts w:cs="Times New Roman"/>
              <w:sz w:val="20"/>
              <w:szCs w:val="20"/>
            </w:rPr>
            <w:t xml:space="preserve"> А.А.</w:t>
          </w: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237711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05</w:t>
          </w:r>
          <w:r w:rsidR="006741A4">
            <w:rPr>
              <w:rFonts w:cs="Times New Roman"/>
              <w:sz w:val="20"/>
              <w:szCs w:val="20"/>
            </w:rPr>
            <w:t>.17</w:t>
          </w:r>
        </w:p>
      </w:tc>
      <w:tc>
        <w:tcPr>
          <w:tcW w:w="3452" w:type="dxa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94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П</w:t>
          </w:r>
          <w:r>
            <w:rPr>
              <w:rFonts w:cs="Times New Roman"/>
              <w:sz w:val="20"/>
              <w:szCs w:val="20"/>
            </w:rPr>
            <w:t>Д</w:t>
          </w:r>
        </w:p>
      </w:tc>
      <w:tc>
        <w:tcPr>
          <w:tcW w:w="825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1</w:t>
          </w:r>
        </w:p>
      </w:tc>
      <w:tc>
        <w:tcPr>
          <w:tcW w:w="969" w:type="dxa"/>
          <w:vAlign w:val="center"/>
        </w:tcPr>
        <w:p w:rsidR="007618B0" w:rsidRPr="00E11D11" w:rsidRDefault="004C6071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3</w:t>
          </w:r>
        </w:p>
      </w:tc>
    </w:tr>
    <w:tr w:rsidR="007618B0" w:rsidRPr="00E11D11" w:rsidTr="002F6B43">
      <w:trPr>
        <w:trHeight w:val="283"/>
        <w:jc w:val="center"/>
      </w:trPr>
      <w:tc>
        <w:tcPr>
          <w:tcW w:w="1217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1391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452" w:type="dxa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2734" w:type="dxa"/>
          <w:gridSpan w:val="3"/>
          <w:vMerge w:val="restart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942975" cy="552450"/>
                <wp:effectExtent l="0" t="0" r="952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ramk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618B0" w:rsidRPr="00E11D11" w:rsidTr="002F6B43">
      <w:trPr>
        <w:trHeight w:val="283"/>
        <w:jc w:val="center"/>
      </w:trPr>
      <w:tc>
        <w:tcPr>
          <w:tcW w:w="1217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Н.контроль</w:t>
          </w:r>
        </w:p>
      </w:tc>
      <w:tc>
        <w:tcPr>
          <w:tcW w:w="1391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452" w:type="dxa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2734" w:type="dxa"/>
          <w:gridSpan w:val="3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</w:tr>
    <w:tr w:rsidR="007618B0" w:rsidRPr="00E11D11" w:rsidTr="002F6B43">
      <w:trPr>
        <w:trHeight w:val="283"/>
        <w:jc w:val="center"/>
      </w:trPr>
      <w:tc>
        <w:tcPr>
          <w:tcW w:w="1217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1391" w:type="dxa"/>
          <w:gridSpan w:val="2"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72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60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452" w:type="dxa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2734" w:type="dxa"/>
          <w:gridSpan w:val="3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</w:tr>
  </w:tbl>
  <w:p w:rsidR="007618B0" w:rsidRDefault="007618B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0399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/>
    </w:tblPr>
    <w:tblGrid>
      <w:gridCol w:w="618"/>
      <w:gridCol w:w="601"/>
      <w:gridCol w:w="636"/>
      <w:gridCol w:w="757"/>
      <w:gridCol w:w="852"/>
      <w:gridCol w:w="619"/>
      <w:gridCol w:w="5680"/>
      <w:gridCol w:w="636"/>
    </w:tblGrid>
    <w:tr w:rsidR="007618B0" w:rsidRPr="00E11D11" w:rsidTr="00B94FCF">
      <w:trPr>
        <w:trHeight w:val="283"/>
        <w:jc w:val="center"/>
      </w:trPr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0" w:type="dxa"/>
          <w:vMerge w:val="restart"/>
          <w:vAlign w:val="center"/>
        </w:tcPr>
        <w:p w:rsidR="007618B0" w:rsidRPr="003C0597" w:rsidRDefault="001518C5" w:rsidP="003E1216">
          <w:pPr>
            <w:pStyle w:val="a5"/>
            <w:jc w:val="center"/>
            <w:rPr>
              <w:rFonts w:cs="Times New Roman"/>
              <w:sz w:val="24"/>
              <w:szCs w:val="24"/>
            </w:rPr>
          </w:pPr>
          <w:r>
            <w:rPr>
              <w:rFonts w:cs="Times New Roman"/>
              <w:sz w:val="24"/>
              <w:szCs w:val="24"/>
            </w:rPr>
            <w:t>36</w:t>
          </w:r>
          <w:r w:rsidR="00237711">
            <w:rPr>
              <w:rFonts w:cs="Times New Roman"/>
              <w:sz w:val="24"/>
              <w:szCs w:val="24"/>
            </w:rPr>
            <w:t>-05</w:t>
          </w:r>
          <w:r w:rsidR="006741A4">
            <w:rPr>
              <w:rFonts w:cs="Times New Roman"/>
              <w:sz w:val="24"/>
              <w:szCs w:val="24"/>
            </w:rPr>
            <w:t>.2017</w:t>
          </w:r>
          <w:r w:rsidR="007618B0">
            <w:rPr>
              <w:rFonts w:cs="Times New Roman"/>
              <w:sz w:val="24"/>
              <w:szCs w:val="24"/>
            </w:rPr>
            <w:t>-АД</w:t>
          </w:r>
        </w:p>
      </w:tc>
      <w:tc>
        <w:tcPr>
          <w:tcW w:w="567" w:type="dxa"/>
          <w:vAlign w:val="center"/>
        </w:tcPr>
        <w:p w:rsidR="007618B0" w:rsidRPr="00B94FCF" w:rsidRDefault="007618B0" w:rsidP="00665B09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Лист</w:t>
          </w:r>
        </w:p>
      </w:tc>
    </w:tr>
    <w:tr w:rsidR="007618B0" w:rsidRPr="00E11D11" w:rsidTr="00B94FCF">
      <w:trPr>
        <w:trHeight w:val="283"/>
        <w:jc w:val="center"/>
      </w:trPr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5670" w:type="dxa"/>
          <w:vMerge/>
          <w:vAlign w:val="center"/>
        </w:tcPr>
        <w:p w:rsidR="007618B0" w:rsidRPr="00E11D11" w:rsidRDefault="007618B0" w:rsidP="00B94FCF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Merge w:val="restart"/>
          <w:vAlign w:val="center"/>
        </w:tcPr>
        <w:p w:rsidR="007618B0" w:rsidRPr="00B94FCF" w:rsidRDefault="005A4718" w:rsidP="00B94FCF">
          <w:pPr>
            <w:pStyle w:val="a5"/>
            <w:jc w:val="center"/>
            <w:rPr>
              <w:rFonts w:cs="Times New Roman"/>
              <w:sz w:val="24"/>
              <w:szCs w:val="24"/>
            </w:rPr>
          </w:pPr>
          <w:r w:rsidRPr="00B94FCF">
            <w:rPr>
              <w:rFonts w:cs="Times New Roman"/>
              <w:sz w:val="24"/>
              <w:szCs w:val="24"/>
            </w:rPr>
            <w:fldChar w:fldCharType="begin"/>
          </w:r>
          <w:r w:rsidR="007618B0" w:rsidRPr="00B94FCF">
            <w:rPr>
              <w:rFonts w:cs="Times New Roman"/>
              <w:sz w:val="24"/>
              <w:szCs w:val="24"/>
            </w:rPr>
            <w:instrText xml:space="preserve"> PAGE  \* Arabic  \* MERGEFORMAT </w:instrText>
          </w:r>
          <w:r w:rsidRPr="00B94FCF">
            <w:rPr>
              <w:rFonts w:cs="Times New Roman"/>
              <w:sz w:val="24"/>
              <w:szCs w:val="24"/>
            </w:rPr>
            <w:fldChar w:fldCharType="separate"/>
          </w:r>
          <w:r w:rsidR="000A385F">
            <w:rPr>
              <w:rFonts w:cs="Times New Roman"/>
              <w:noProof/>
              <w:sz w:val="24"/>
              <w:szCs w:val="24"/>
            </w:rPr>
            <w:t>2</w:t>
          </w:r>
          <w:r w:rsidRPr="00B94FCF">
            <w:rPr>
              <w:rFonts w:cs="Times New Roman"/>
              <w:sz w:val="24"/>
              <w:szCs w:val="24"/>
            </w:rPr>
            <w:fldChar w:fldCharType="end"/>
          </w:r>
        </w:p>
      </w:tc>
    </w:tr>
    <w:tr w:rsidR="007618B0" w:rsidRPr="00E11D11" w:rsidTr="00B94FCF">
      <w:trPr>
        <w:trHeight w:val="283"/>
        <w:jc w:val="center"/>
      </w:trPr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proofErr w:type="spellStart"/>
          <w:r w:rsidRPr="00E11D11">
            <w:rPr>
              <w:rFonts w:cs="Times New Roman"/>
              <w:sz w:val="20"/>
              <w:szCs w:val="20"/>
            </w:rPr>
            <w:t>Изм</w:t>
          </w:r>
          <w:proofErr w:type="spellEnd"/>
          <w:r w:rsidRPr="00E11D11"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Кол.</w:t>
          </w: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№док.</w:t>
          </w:r>
        </w:p>
      </w:tc>
      <w:tc>
        <w:tcPr>
          <w:tcW w:w="851" w:type="dxa"/>
          <w:vAlign w:val="center"/>
        </w:tcPr>
        <w:p w:rsidR="007618B0" w:rsidRPr="00E11D11" w:rsidRDefault="007618B0" w:rsidP="002F6B43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proofErr w:type="spellStart"/>
          <w:r>
            <w:rPr>
              <w:rFonts w:cs="Times New Roman"/>
              <w:sz w:val="20"/>
              <w:szCs w:val="20"/>
            </w:rPr>
            <w:t>Под</w:t>
          </w:r>
          <w:r w:rsidRPr="00E11D11">
            <w:rPr>
              <w:rFonts w:cs="Times New Roman"/>
              <w:sz w:val="20"/>
              <w:szCs w:val="20"/>
            </w:rPr>
            <w:t>п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7" w:type="dxa"/>
          <w:vAlign w:val="center"/>
        </w:tcPr>
        <w:p w:rsidR="007618B0" w:rsidRPr="00E11D11" w:rsidRDefault="007618B0" w:rsidP="003E1216">
          <w:pPr>
            <w:pStyle w:val="a5"/>
            <w:jc w:val="center"/>
            <w:rPr>
              <w:rFonts w:cs="Times New Roman"/>
              <w:sz w:val="20"/>
              <w:szCs w:val="20"/>
            </w:rPr>
          </w:pPr>
          <w:r w:rsidRPr="00E11D11">
            <w:rPr>
              <w:rFonts w:cs="Times New Roman"/>
              <w:sz w:val="20"/>
              <w:szCs w:val="20"/>
            </w:rPr>
            <w:t>Дата</w:t>
          </w:r>
        </w:p>
      </w:tc>
      <w:tc>
        <w:tcPr>
          <w:tcW w:w="5670" w:type="dxa"/>
          <w:vMerge/>
          <w:vAlign w:val="center"/>
        </w:tcPr>
        <w:p w:rsidR="007618B0" w:rsidRPr="00E11D11" w:rsidRDefault="007618B0" w:rsidP="00665B09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vMerge/>
          <w:vAlign w:val="center"/>
        </w:tcPr>
        <w:p w:rsidR="007618B0" w:rsidRPr="00E11D11" w:rsidRDefault="007618B0">
          <w:pPr>
            <w:pStyle w:val="a5"/>
            <w:rPr>
              <w:rFonts w:cs="Times New Roman"/>
              <w:sz w:val="20"/>
              <w:szCs w:val="20"/>
            </w:rPr>
          </w:pPr>
        </w:p>
      </w:tc>
    </w:tr>
  </w:tbl>
  <w:p w:rsidR="007618B0" w:rsidRDefault="007618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F8B" w:rsidRDefault="009B3F8B" w:rsidP="00797328">
      <w:pPr>
        <w:spacing w:line="240" w:lineRule="auto"/>
      </w:pPr>
      <w:r>
        <w:separator/>
      </w:r>
    </w:p>
  </w:footnote>
  <w:footnote w:type="continuationSeparator" w:id="0">
    <w:p w:rsidR="009B3F8B" w:rsidRDefault="009B3F8B" w:rsidP="007973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2453"/>
    <w:rsid w:val="00000898"/>
    <w:rsid w:val="00001029"/>
    <w:rsid w:val="000025F4"/>
    <w:rsid w:val="0003113F"/>
    <w:rsid w:val="00037C3E"/>
    <w:rsid w:val="00064128"/>
    <w:rsid w:val="00072B63"/>
    <w:rsid w:val="00076BFD"/>
    <w:rsid w:val="0009106A"/>
    <w:rsid w:val="000A385F"/>
    <w:rsid w:val="000A6C2D"/>
    <w:rsid w:val="000C05F7"/>
    <w:rsid w:val="000D2AEA"/>
    <w:rsid w:val="000E4B05"/>
    <w:rsid w:val="000F1959"/>
    <w:rsid w:val="001518C5"/>
    <w:rsid w:val="00196DDF"/>
    <w:rsid w:val="001B66C0"/>
    <w:rsid w:val="001C5965"/>
    <w:rsid w:val="001D0005"/>
    <w:rsid w:val="001D15D1"/>
    <w:rsid w:val="001E7D68"/>
    <w:rsid w:val="0020080A"/>
    <w:rsid w:val="00201E71"/>
    <w:rsid w:val="002102C9"/>
    <w:rsid w:val="00222F89"/>
    <w:rsid w:val="00234678"/>
    <w:rsid w:val="00237711"/>
    <w:rsid w:val="002854D5"/>
    <w:rsid w:val="002A70E3"/>
    <w:rsid w:val="002F6B43"/>
    <w:rsid w:val="002F7271"/>
    <w:rsid w:val="00321FE5"/>
    <w:rsid w:val="00341D21"/>
    <w:rsid w:val="003568DC"/>
    <w:rsid w:val="00364DF5"/>
    <w:rsid w:val="003A5000"/>
    <w:rsid w:val="003C0597"/>
    <w:rsid w:val="003E0F7B"/>
    <w:rsid w:val="003E1216"/>
    <w:rsid w:val="00421DB5"/>
    <w:rsid w:val="004364B4"/>
    <w:rsid w:val="0047069D"/>
    <w:rsid w:val="004848EA"/>
    <w:rsid w:val="0049599A"/>
    <w:rsid w:val="004C3807"/>
    <w:rsid w:val="004C6071"/>
    <w:rsid w:val="004D57E0"/>
    <w:rsid w:val="004F5B48"/>
    <w:rsid w:val="0052298F"/>
    <w:rsid w:val="0052512A"/>
    <w:rsid w:val="00530FF0"/>
    <w:rsid w:val="00542438"/>
    <w:rsid w:val="00551856"/>
    <w:rsid w:val="0057290B"/>
    <w:rsid w:val="005A4718"/>
    <w:rsid w:val="00612DDF"/>
    <w:rsid w:val="00627ED9"/>
    <w:rsid w:val="00631B58"/>
    <w:rsid w:val="00642CF6"/>
    <w:rsid w:val="0064637D"/>
    <w:rsid w:val="006468D6"/>
    <w:rsid w:val="00654D88"/>
    <w:rsid w:val="00657210"/>
    <w:rsid w:val="00665B09"/>
    <w:rsid w:val="006741A4"/>
    <w:rsid w:val="006B5075"/>
    <w:rsid w:val="006D7845"/>
    <w:rsid w:val="006E69B3"/>
    <w:rsid w:val="007439DA"/>
    <w:rsid w:val="0074741E"/>
    <w:rsid w:val="007618B0"/>
    <w:rsid w:val="007765CA"/>
    <w:rsid w:val="00780E34"/>
    <w:rsid w:val="0078564B"/>
    <w:rsid w:val="0078681F"/>
    <w:rsid w:val="00797328"/>
    <w:rsid w:val="007B5D1B"/>
    <w:rsid w:val="007C4A75"/>
    <w:rsid w:val="007D019D"/>
    <w:rsid w:val="007F1C5C"/>
    <w:rsid w:val="0080227D"/>
    <w:rsid w:val="00830472"/>
    <w:rsid w:val="008328C6"/>
    <w:rsid w:val="00840E54"/>
    <w:rsid w:val="00841F72"/>
    <w:rsid w:val="0084618C"/>
    <w:rsid w:val="008825AB"/>
    <w:rsid w:val="0088554B"/>
    <w:rsid w:val="008A6D30"/>
    <w:rsid w:val="00917819"/>
    <w:rsid w:val="00917EA6"/>
    <w:rsid w:val="009343FE"/>
    <w:rsid w:val="00942305"/>
    <w:rsid w:val="00955399"/>
    <w:rsid w:val="00960FD9"/>
    <w:rsid w:val="0096333E"/>
    <w:rsid w:val="009673FB"/>
    <w:rsid w:val="009816E3"/>
    <w:rsid w:val="009926C9"/>
    <w:rsid w:val="009A673A"/>
    <w:rsid w:val="009B0F53"/>
    <w:rsid w:val="009B207E"/>
    <w:rsid w:val="009B3F8B"/>
    <w:rsid w:val="009C698F"/>
    <w:rsid w:val="009D59C9"/>
    <w:rsid w:val="00A24E57"/>
    <w:rsid w:val="00A50BF7"/>
    <w:rsid w:val="00A62453"/>
    <w:rsid w:val="00A71848"/>
    <w:rsid w:val="00A72BAB"/>
    <w:rsid w:val="00A81A8D"/>
    <w:rsid w:val="00A83E38"/>
    <w:rsid w:val="00A96C46"/>
    <w:rsid w:val="00AA57CA"/>
    <w:rsid w:val="00B3778B"/>
    <w:rsid w:val="00B40694"/>
    <w:rsid w:val="00B47149"/>
    <w:rsid w:val="00B53A53"/>
    <w:rsid w:val="00B94FCF"/>
    <w:rsid w:val="00BC67D9"/>
    <w:rsid w:val="00BD479C"/>
    <w:rsid w:val="00C04E26"/>
    <w:rsid w:val="00C13679"/>
    <w:rsid w:val="00C21356"/>
    <w:rsid w:val="00C231A7"/>
    <w:rsid w:val="00C43643"/>
    <w:rsid w:val="00C613FF"/>
    <w:rsid w:val="00C63D50"/>
    <w:rsid w:val="00C72C40"/>
    <w:rsid w:val="00C7387F"/>
    <w:rsid w:val="00C80CC0"/>
    <w:rsid w:val="00CB3A96"/>
    <w:rsid w:val="00CD3CD6"/>
    <w:rsid w:val="00CD5E6D"/>
    <w:rsid w:val="00D03830"/>
    <w:rsid w:val="00D3662B"/>
    <w:rsid w:val="00D461C4"/>
    <w:rsid w:val="00D46726"/>
    <w:rsid w:val="00D52AB4"/>
    <w:rsid w:val="00D624A4"/>
    <w:rsid w:val="00D73776"/>
    <w:rsid w:val="00D8146C"/>
    <w:rsid w:val="00D90974"/>
    <w:rsid w:val="00DA3199"/>
    <w:rsid w:val="00DA780E"/>
    <w:rsid w:val="00DC128E"/>
    <w:rsid w:val="00DC2126"/>
    <w:rsid w:val="00DD1D97"/>
    <w:rsid w:val="00DE3415"/>
    <w:rsid w:val="00DF1E6E"/>
    <w:rsid w:val="00E11D11"/>
    <w:rsid w:val="00E1651F"/>
    <w:rsid w:val="00E20B2B"/>
    <w:rsid w:val="00E46017"/>
    <w:rsid w:val="00E47885"/>
    <w:rsid w:val="00E667BA"/>
    <w:rsid w:val="00E8790F"/>
    <w:rsid w:val="00EA4D9A"/>
    <w:rsid w:val="00EC3476"/>
    <w:rsid w:val="00ED526C"/>
    <w:rsid w:val="00ED54D5"/>
    <w:rsid w:val="00F34DC6"/>
    <w:rsid w:val="00F55365"/>
    <w:rsid w:val="00F6024C"/>
    <w:rsid w:val="00F62A02"/>
    <w:rsid w:val="00F62E23"/>
    <w:rsid w:val="00F70E21"/>
    <w:rsid w:val="00F71B17"/>
    <w:rsid w:val="00F91CA2"/>
    <w:rsid w:val="00FD0396"/>
    <w:rsid w:val="00FD1270"/>
    <w:rsid w:val="00FF4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33E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TextStyle">
    <w:name w:val="MyTextStyle"/>
    <w:link w:val="MyTextStyle0"/>
    <w:qFormat/>
    <w:rsid w:val="0003113F"/>
    <w:pPr>
      <w:spacing w:after="0" w:line="360" w:lineRule="auto"/>
      <w:jc w:val="both"/>
    </w:pPr>
  </w:style>
  <w:style w:type="character" w:customStyle="1" w:styleId="MyTextStyle0">
    <w:name w:val="MyTextStyle Знак"/>
    <w:basedOn w:val="a0"/>
    <w:link w:val="MyTextStyle"/>
    <w:rsid w:val="0003113F"/>
    <w:rPr>
      <w:rFonts w:ascii="Times New Roman" w:hAnsi="Times New Roman"/>
      <w:sz w:val="28"/>
    </w:rPr>
  </w:style>
  <w:style w:type="paragraph" w:styleId="a3">
    <w:name w:val="header"/>
    <w:basedOn w:val="a"/>
    <w:link w:val="a4"/>
    <w:uiPriority w:val="99"/>
    <w:unhideWhenUsed/>
    <w:rsid w:val="0079732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7328"/>
  </w:style>
  <w:style w:type="paragraph" w:styleId="a5">
    <w:name w:val="footer"/>
    <w:basedOn w:val="a"/>
    <w:link w:val="a6"/>
    <w:uiPriority w:val="99"/>
    <w:unhideWhenUsed/>
    <w:rsid w:val="007973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7328"/>
  </w:style>
  <w:style w:type="table" w:styleId="a7">
    <w:name w:val="Table Grid"/>
    <w:basedOn w:val="a1"/>
    <w:uiPriority w:val="39"/>
    <w:rsid w:val="00797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2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2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703E-8C80-48C8-88A0-7A4CD25F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</dc:creator>
  <cp:lastModifiedBy>npto</cp:lastModifiedBy>
  <cp:revision>2</cp:revision>
  <cp:lastPrinted>2016-04-28T07:56:00Z</cp:lastPrinted>
  <dcterms:created xsi:type="dcterms:W3CDTF">2017-05-31T03:26:00Z</dcterms:created>
  <dcterms:modified xsi:type="dcterms:W3CDTF">2017-05-31T03:26:00Z</dcterms:modified>
</cp:coreProperties>
</file>